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45" w:rsidRPr="00593697" w:rsidRDefault="00F00F0C" w:rsidP="00593697">
      <w:pPr>
        <w:spacing w:line="240" w:lineRule="auto"/>
        <w:jc w:val="center"/>
        <w:rPr>
          <w:rFonts w:ascii="Times New Roman" w:hAnsi="Times New Roman" w:cs="Times New Roman"/>
          <w:b/>
          <w:sz w:val="26"/>
          <w:szCs w:val="26"/>
        </w:rPr>
      </w:pPr>
      <w:r w:rsidRPr="00593697">
        <w:rPr>
          <w:rFonts w:ascii="Times New Roman" w:hAnsi="Times New Roman" w:cs="Times New Roman"/>
          <w:b/>
          <w:sz w:val="26"/>
          <w:szCs w:val="26"/>
        </w:rPr>
        <w:t>Информационное сообщение о проведении открытого конкурса по предоставлению субсидий  социально ориентированным некоммерческим организациям в целях социальных программ (социальных проектов)</w:t>
      </w:r>
    </w:p>
    <w:p w:rsidR="00F00F0C" w:rsidRPr="00593697" w:rsidRDefault="00F00F0C" w:rsidP="00394E28">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 xml:space="preserve">Администрация </w:t>
      </w:r>
      <w:r w:rsidR="00256EFE">
        <w:rPr>
          <w:rFonts w:ascii="Times New Roman" w:hAnsi="Times New Roman" w:cs="Times New Roman"/>
          <w:sz w:val="26"/>
          <w:szCs w:val="26"/>
        </w:rPr>
        <w:t xml:space="preserve">муниципального образования город </w:t>
      </w:r>
      <w:r w:rsidRPr="00593697">
        <w:rPr>
          <w:rFonts w:ascii="Times New Roman" w:hAnsi="Times New Roman" w:cs="Times New Roman"/>
          <w:sz w:val="26"/>
          <w:szCs w:val="26"/>
        </w:rPr>
        <w:t>Торж</w:t>
      </w:r>
      <w:r w:rsidR="00524DC6">
        <w:rPr>
          <w:rFonts w:ascii="Times New Roman" w:hAnsi="Times New Roman" w:cs="Times New Roman"/>
          <w:sz w:val="26"/>
          <w:szCs w:val="26"/>
        </w:rPr>
        <w:t>о</w:t>
      </w:r>
      <w:r w:rsidRPr="00593697">
        <w:rPr>
          <w:rFonts w:ascii="Times New Roman" w:hAnsi="Times New Roman" w:cs="Times New Roman"/>
          <w:sz w:val="26"/>
          <w:szCs w:val="26"/>
        </w:rPr>
        <w:t>к</w:t>
      </w:r>
      <w:r w:rsidR="00256EFE">
        <w:rPr>
          <w:rFonts w:ascii="Times New Roman" w:hAnsi="Times New Roman" w:cs="Times New Roman"/>
          <w:sz w:val="26"/>
          <w:szCs w:val="26"/>
        </w:rPr>
        <w:t xml:space="preserve"> (далее – администрация города)</w:t>
      </w:r>
      <w:r w:rsidRPr="00593697">
        <w:rPr>
          <w:rFonts w:ascii="Times New Roman" w:hAnsi="Times New Roman" w:cs="Times New Roman"/>
          <w:sz w:val="26"/>
          <w:szCs w:val="26"/>
        </w:rPr>
        <w:t>, организатор конкурса, извещает о проведении конкурса по предоставлению субсидий социально ориентированным некоммерческим организациям в целях социальных программ (социальных проектов) (далее – конкурс).</w:t>
      </w:r>
    </w:p>
    <w:p w:rsidR="00F00F0C" w:rsidRPr="00593697" w:rsidRDefault="00F00F0C" w:rsidP="00394E28">
      <w:pPr>
        <w:spacing w:after="0" w:line="240" w:lineRule="auto"/>
        <w:ind w:firstLine="709"/>
        <w:jc w:val="both"/>
        <w:rPr>
          <w:rFonts w:ascii="Times New Roman" w:hAnsi="Times New Roman" w:cs="Times New Roman"/>
          <w:sz w:val="26"/>
          <w:szCs w:val="26"/>
        </w:rPr>
      </w:pPr>
      <w:proofErr w:type="gramStart"/>
      <w:r w:rsidRPr="00593697">
        <w:rPr>
          <w:rFonts w:ascii="Times New Roman" w:hAnsi="Times New Roman" w:cs="Times New Roman"/>
          <w:sz w:val="26"/>
          <w:szCs w:val="26"/>
        </w:rPr>
        <w:t xml:space="preserve">Конкурс </w:t>
      </w:r>
      <w:r w:rsidR="008C7952">
        <w:rPr>
          <w:rFonts w:ascii="Times New Roman" w:hAnsi="Times New Roman" w:cs="Times New Roman"/>
          <w:sz w:val="26"/>
          <w:szCs w:val="26"/>
        </w:rPr>
        <w:t xml:space="preserve">является открытым и </w:t>
      </w:r>
      <w:r w:rsidRPr="00593697">
        <w:rPr>
          <w:rFonts w:ascii="Times New Roman" w:hAnsi="Times New Roman" w:cs="Times New Roman"/>
          <w:sz w:val="26"/>
          <w:szCs w:val="26"/>
        </w:rPr>
        <w:t xml:space="preserve">проводится  в соответствии со статьей 31.1 Федерального закона «О некоммерческих организациях», </w:t>
      </w:r>
      <w:r w:rsidR="007F34DE" w:rsidRPr="00982487">
        <w:rPr>
          <w:rFonts w:ascii="Times New Roman" w:hAnsi="Times New Roman" w:cs="Times New Roman"/>
          <w:sz w:val="26"/>
          <w:szCs w:val="26"/>
        </w:rPr>
        <w:t xml:space="preserve">подпрограммы </w:t>
      </w:r>
      <w:r w:rsidR="007F34DE">
        <w:rPr>
          <w:rFonts w:ascii="Times New Roman" w:hAnsi="Times New Roman" w:cs="Times New Roman"/>
          <w:sz w:val="26"/>
          <w:szCs w:val="26"/>
        </w:rPr>
        <w:t xml:space="preserve">4 </w:t>
      </w:r>
      <w:r w:rsidR="007F34DE" w:rsidRPr="009901B9">
        <w:rPr>
          <w:rFonts w:ascii="Times New Roman" w:hAnsi="Times New Roman" w:cs="Times New Roman"/>
          <w:sz w:val="26"/>
          <w:szCs w:val="26"/>
        </w:rPr>
        <w:t>«Формирование благоприятной социальной среды и развитие международных, межмуниципальных связей»  муниципальной программы муниципального образования город Торжок «Развитие социальной инфраструктуры города Торжка» на 2018-2023 годы, утвержденной постановлением администр</w:t>
      </w:r>
      <w:r w:rsidR="007F34DE">
        <w:rPr>
          <w:rFonts w:ascii="Times New Roman" w:hAnsi="Times New Roman" w:cs="Times New Roman"/>
          <w:sz w:val="26"/>
          <w:szCs w:val="26"/>
        </w:rPr>
        <w:t>ации города от 25.12.2017 № 627, п</w:t>
      </w:r>
      <w:r w:rsidR="002C3E13" w:rsidRPr="00593697">
        <w:rPr>
          <w:rFonts w:ascii="Times New Roman" w:hAnsi="Times New Roman" w:cs="Times New Roman"/>
          <w:sz w:val="26"/>
          <w:szCs w:val="26"/>
        </w:rPr>
        <w:t>остановлени</w:t>
      </w:r>
      <w:r w:rsidR="007F34DE">
        <w:rPr>
          <w:rFonts w:ascii="Times New Roman" w:hAnsi="Times New Roman" w:cs="Times New Roman"/>
          <w:sz w:val="26"/>
          <w:szCs w:val="26"/>
        </w:rPr>
        <w:t>я</w:t>
      </w:r>
      <w:r w:rsidR="002C3E13" w:rsidRPr="00593697">
        <w:rPr>
          <w:rFonts w:ascii="Times New Roman" w:hAnsi="Times New Roman" w:cs="Times New Roman"/>
          <w:sz w:val="26"/>
          <w:szCs w:val="26"/>
        </w:rPr>
        <w:t>м</w:t>
      </w:r>
      <w:r w:rsidR="007F34DE">
        <w:rPr>
          <w:rFonts w:ascii="Times New Roman" w:hAnsi="Times New Roman" w:cs="Times New Roman"/>
          <w:sz w:val="26"/>
          <w:szCs w:val="26"/>
        </w:rPr>
        <w:t xml:space="preserve">и </w:t>
      </w:r>
      <w:r w:rsidR="002C3E13" w:rsidRPr="00593697">
        <w:rPr>
          <w:rFonts w:ascii="Times New Roman" w:hAnsi="Times New Roman" w:cs="Times New Roman"/>
          <w:sz w:val="26"/>
          <w:szCs w:val="26"/>
        </w:rPr>
        <w:t xml:space="preserve"> администрации города Торжка 10.10.2012 </w:t>
      </w:r>
      <w:r w:rsidR="00CC19F6">
        <w:rPr>
          <w:rFonts w:ascii="Times New Roman" w:hAnsi="Times New Roman" w:cs="Times New Roman"/>
          <w:sz w:val="26"/>
          <w:szCs w:val="26"/>
        </w:rPr>
        <w:t xml:space="preserve">     </w:t>
      </w:r>
      <w:r w:rsidR="002C3E13" w:rsidRPr="00593697">
        <w:rPr>
          <w:rFonts w:ascii="Times New Roman" w:hAnsi="Times New Roman" w:cs="Times New Roman"/>
          <w:sz w:val="26"/>
          <w:szCs w:val="26"/>
        </w:rPr>
        <w:t>№ 530-1</w:t>
      </w:r>
      <w:r w:rsidR="002C3E13">
        <w:rPr>
          <w:rFonts w:ascii="Times New Roman" w:hAnsi="Times New Roman" w:cs="Times New Roman"/>
          <w:sz w:val="26"/>
          <w:szCs w:val="26"/>
        </w:rPr>
        <w:t xml:space="preserve"> «О порядке</w:t>
      </w:r>
      <w:r w:rsidR="00855B97" w:rsidRPr="00593697">
        <w:rPr>
          <w:rFonts w:ascii="Times New Roman" w:hAnsi="Times New Roman" w:cs="Times New Roman"/>
          <w:sz w:val="26"/>
          <w:szCs w:val="26"/>
        </w:rPr>
        <w:t xml:space="preserve"> предоставления субсидий из бюджета муниципального</w:t>
      </w:r>
      <w:proofErr w:type="gramEnd"/>
      <w:r w:rsidR="00855B97" w:rsidRPr="00593697">
        <w:rPr>
          <w:rFonts w:ascii="Times New Roman" w:hAnsi="Times New Roman" w:cs="Times New Roman"/>
          <w:sz w:val="26"/>
          <w:szCs w:val="26"/>
        </w:rPr>
        <w:t xml:space="preserve"> </w:t>
      </w:r>
      <w:proofErr w:type="gramStart"/>
      <w:r w:rsidR="00855B97" w:rsidRPr="00593697">
        <w:rPr>
          <w:rFonts w:ascii="Times New Roman" w:hAnsi="Times New Roman" w:cs="Times New Roman"/>
          <w:sz w:val="26"/>
          <w:szCs w:val="26"/>
        </w:rPr>
        <w:t xml:space="preserve">образования город Торжок социально ориентированным некоммерческим организациям в целях </w:t>
      </w:r>
      <w:r w:rsidR="00C3091A">
        <w:rPr>
          <w:rFonts w:ascii="Times New Roman" w:hAnsi="Times New Roman" w:cs="Times New Roman"/>
          <w:sz w:val="26"/>
          <w:szCs w:val="26"/>
        </w:rPr>
        <w:t xml:space="preserve">содействия реализации ими целевых </w:t>
      </w:r>
      <w:r w:rsidR="00855B97" w:rsidRPr="00593697">
        <w:rPr>
          <w:rFonts w:ascii="Times New Roman" w:hAnsi="Times New Roman" w:cs="Times New Roman"/>
          <w:sz w:val="26"/>
          <w:szCs w:val="26"/>
        </w:rPr>
        <w:t>социальных программ (социальных проектов)</w:t>
      </w:r>
      <w:r w:rsidR="002C3E13">
        <w:rPr>
          <w:rFonts w:ascii="Times New Roman" w:hAnsi="Times New Roman" w:cs="Times New Roman"/>
          <w:sz w:val="26"/>
          <w:szCs w:val="26"/>
        </w:rPr>
        <w:t xml:space="preserve">» </w:t>
      </w:r>
      <w:r w:rsidR="007F34DE">
        <w:rPr>
          <w:rFonts w:ascii="Times New Roman" w:hAnsi="Times New Roman" w:cs="Times New Roman"/>
          <w:sz w:val="26"/>
          <w:szCs w:val="26"/>
        </w:rPr>
        <w:t>и от 23.01.2017 № 23 «</w:t>
      </w:r>
      <w:r w:rsidR="007F34DE" w:rsidRPr="0045466E">
        <w:rPr>
          <w:rFonts w:ascii="Times New Roman" w:hAnsi="Times New Roman"/>
          <w:bCs/>
          <w:sz w:val="26"/>
          <w:szCs w:val="26"/>
        </w:rPr>
        <w:t xml:space="preserve">О внесении изменений в постановление администрации города Торжка </w:t>
      </w:r>
      <w:r w:rsidR="007F34DE">
        <w:rPr>
          <w:rFonts w:ascii="Times New Roman" w:hAnsi="Times New Roman"/>
          <w:bCs/>
          <w:sz w:val="26"/>
          <w:szCs w:val="26"/>
        </w:rPr>
        <w:t xml:space="preserve">  </w:t>
      </w:r>
      <w:r w:rsidR="007F34DE" w:rsidRPr="0045466E">
        <w:rPr>
          <w:rFonts w:ascii="Times New Roman" w:hAnsi="Times New Roman"/>
          <w:bCs/>
          <w:sz w:val="26"/>
          <w:szCs w:val="26"/>
        </w:rPr>
        <w:t>от 10.10.2012 № 530-1 «О Порядке предоставления субсидий из бюджета муниципального образования город Торжок социально ориентированным некоммерческим организациям в целях содействия реализации ими целевых социальных программ (социальных проектов)»</w:t>
      </w:r>
      <w:r w:rsidR="00CC19F6" w:rsidRPr="00CC19F6">
        <w:rPr>
          <w:rFonts w:ascii="Times New Roman" w:hAnsi="Times New Roman" w:cs="Times New Roman"/>
          <w:sz w:val="26"/>
          <w:szCs w:val="26"/>
        </w:rPr>
        <w:t xml:space="preserve"> </w:t>
      </w:r>
      <w:r w:rsidR="00CC19F6">
        <w:rPr>
          <w:rFonts w:ascii="Times New Roman" w:hAnsi="Times New Roman" w:cs="Times New Roman"/>
          <w:sz w:val="26"/>
          <w:szCs w:val="26"/>
        </w:rPr>
        <w:t>(далее – Постановлени</w:t>
      </w:r>
      <w:r w:rsidR="001E08DC">
        <w:rPr>
          <w:rFonts w:ascii="Times New Roman" w:hAnsi="Times New Roman" w:cs="Times New Roman"/>
          <w:sz w:val="26"/>
          <w:szCs w:val="26"/>
        </w:rPr>
        <w:t>е</w:t>
      </w:r>
      <w:r w:rsidR="00CC19F6">
        <w:rPr>
          <w:rFonts w:ascii="Times New Roman" w:hAnsi="Times New Roman" w:cs="Times New Roman"/>
          <w:sz w:val="26"/>
          <w:szCs w:val="26"/>
        </w:rPr>
        <w:t xml:space="preserve"> </w:t>
      </w:r>
      <w:r w:rsidR="00CC19F6" w:rsidRPr="00593697">
        <w:rPr>
          <w:rFonts w:ascii="Times New Roman" w:hAnsi="Times New Roman" w:cs="Times New Roman"/>
          <w:sz w:val="26"/>
          <w:szCs w:val="26"/>
        </w:rPr>
        <w:t>№ 530-1</w:t>
      </w:r>
      <w:r w:rsidR="001E08DC">
        <w:rPr>
          <w:rFonts w:ascii="Times New Roman" w:hAnsi="Times New Roman" w:cs="Times New Roman"/>
          <w:sz w:val="26"/>
          <w:szCs w:val="26"/>
        </w:rPr>
        <w:t xml:space="preserve"> (с</w:t>
      </w:r>
      <w:proofErr w:type="gramEnd"/>
      <w:r w:rsidR="001E08DC">
        <w:rPr>
          <w:rFonts w:ascii="Times New Roman" w:hAnsi="Times New Roman" w:cs="Times New Roman"/>
          <w:sz w:val="26"/>
          <w:szCs w:val="26"/>
        </w:rPr>
        <w:t xml:space="preserve"> </w:t>
      </w:r>
      <w:proofErr w:type="spellStart"/>
      <w:proofErr w:type="gramStart"/>
      <w:r w:rsidR="001E08DC">
        <w:rPr>
          <w:rFonts w:ascii="Times New Roman" w:hAnsi="Times New Roman" w:cs="Times New Roman"/>
          <w:sz w:val="26"/>
          <w:szCs w:val="26"/>
        </w:rPr>
        <w:t>изм</w:t>
      </w:r>
      <w:proofErr w:type="spellEnd"/>
      <w:r w:rsidR="001E08DC">
        <w:rPr>
          <w:rFonts w:ascii="Times New Roman" w:hAnsi="Times New Roman" w:cs="Times New Roman"/>
          <w:sz w:val="26"/>
          <w:szCs w:val="26"/>
        </w:rPr>
        <w:t>.</w:t>
      </w:r>
      <w:r w:rsidR="00CC19F6">
        <w:rPr>
          <w:rFonts w:ascii="Times New Roman" w:hAnsi="Times New Roman" w:cs="Times New Roman"/>
          <w:sz w:val="26"/>
          <w:szCs w:val="26"/>
        </w:rPr>
        <w:t xml:space="preserve"> №23)</w:t>
      </w:r>
      <w:r w:rsidR="00855B97" w:rsidRPr="00593697">
        <w:rPr>
          <w:rFonts w:ascii="Times New Roman" w:hAnsi="Times New Roman" w:cs="Times New Roman"/>
          <w:sz w:val="26"/>
          <w:szCs w:val="26"/>
        </w:rPr>
        <w:t>.</w:t>
      </w:r>
      <w:proofErr w:type="gramEnd"/>
    </w:p>
    <w:p w:rsidR="00855B97" w:rsidRPr="00593697" w:rsidRDefault="00855B97" w:rsidP="00394E28">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Субсидии предоставляются из бюджета муниципального образования город Торжок  на поддержку с</w:t>
      </w:r>
      <w:r w:rsidR="00DB0878" w:rsidRPr="00593697">
        <w:rPr>
          <w:rFonts w:ascii="Times New Roman" w:hAnsi="Times New Roman" w:cs="Times New Roman"/>
          <w:sz w:val="26"/>
          <w:szCs w:val="26"/>
        </w:rPr>
        <w:t>оциально ориентированных некоммерческих организаций, зарегистрированных и действующих на территории муниципальн</w:t>
      </w:r>
      <w:r w:rsidR="005518AA">
        <w:rPr>
          <w:rFonts w:ascii="Times New Roman" w:hAnsi="Times New Roman" w:cs="Times New Roman"/>
          <w:sz w:val="26"/>
          <w:szCs w:val="26"/>
        </w:rPr>
        <w:t>ого образования город Торжок, в целях  реализации ими</w:t>
      </w:r>
      <w:r w:rsidR="00DB0878" w:rsidRPr="00593697">
        <w:rPr>
          <w:rFonts w:ascii="Times New Roman" w:hAnsi="Times New Roman" w:cs="Times New Roman"/>
          <w:sz w:val="26"/>
          <w:szCs w:val="26"/>
        </w:rPr>
        <w:t xml:space="preserve"> социальных программ </w:t>
      </w:r>
      <w:r w:rsidRPr="00593697">
        <w:rPr>
          <w:rFonts w:ascii="Times New Roman" w:hAnsi="Times New Roman" w:cs="Times New Roman"/>
          <w:sz w:val="26"/>
          <w:szCs w:val="26"/>
        </w:rPr>
        <w:t xml:space="preserve">(социальных проектов) </w:t>
      </w:r>
      <w:r w:rsidR="00DB0878" w:rsidRPr="00593697">
        <w:rPr>
          <w:rFonts w:ascii="Times New Roman" w:hAnsi="Times New Roman" w:cs="Times New Roman"/>
          <w:sz w:val="26"/>
          <w:szCs w:val="26"/>
        </w:rPr>
        <w:t xml:space="preserve"> </w:t>
      </w:r>
      <w:r w:rsidR="00222F55" w:rsidRPr="00593697">
        <w:rPr>
          <w:rFonts w:ascii="Times New Roman" w:hAnsi="Times New Roman" w:cs="Times New Roman"/>
          <w:sz w:val="26"/>
          <w:szCs w:val="26"/>
        </w:rPr>
        <w:t>в рамках осуществления уставной деятельности.</w:t>
      </w:r>
    </w:p>
    <w:p w:rsidR="00222F55" w:rsidRPr="00593697" w:rsidRDefault="00222F55" w:rsidP="00394E28">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 xml:space="preserve">Общий объем средств, предусмотренных </w:t>
      </w:r>
      <w:r w:rsidR="00D64299">
        <w:rPr>
          <w:rFonts w:ascii="Times New Roman" w:hAnsi="Times New Roman" w:cs="Times New Roman"/>
          <w:sz w:val="26"/>
          <w:szCs w:val="26"/>
        </w:rPr>
        <w:t xml:space="preserve">решением </w:t>
      </w:r>
      <w:proofErr w:type="spellStart"/>
      <w:r w:rsidR="00D64299">
        <w:rPr>
          <w:rFonts w:ascii="Times New Roman" w:hAnsi="Times New Roman" w:cs="Times New Roman"/>
          <w:sz w:val="26"/>
          <w:szCs w:val="26"/>
        </w:rPr>
        <w:t>Торжокской</w:t>
      </w:r>
      <w:proofErr w:type="spellEnd"/>
      <w:r w:rsidR="00D64299">
        <w:rPr>
          <w:rFonts w:ascii="Times New Roman" w:hAnsi="Times New Roman" w:cs="Times New Roman"/>
          <w:sz w:val="26"/>
          <w:szCs w:val="26"/>
        </w:rPr>
        <w:t xml:space="preserve"> городской Думы от 2</w:t>
      </w:r>
      <w:r w:rsidR="00640DE5">
        <w:rPr>
          <w:rFonts w:ascii="Times New Roman" w:hAnsi="Times New Roman" w:cs="Times New Roman"/>
          <w:sz w:val="26"/>
          <w:szCs w:val="26"/>
        </w:rPr>
        <w:t>0</w:t>
      </w:r>
      <w:r w:rsidR="00D64299">
        <w:rPr>
          <w:rFonts w:ascii="Times New Roman" w:hAnsi="Times New Roman" w:cs="Times New Roman"/>
          <w:sz w:val="26"/>
          <w:szCs w:val="26"/>
        </w:rPr>
        <w:t>.12.201</w:t>
      </w:r>
      <w:r w:rsidR="00640DE5">
        <w:rPr>
          <w:rFonts w:ascii="Times New Roman" w:hAnsi="Times New Roman" w:cs="Times New Roman"/>
          <w:sz w:val="26"/>
          <w:szCs w:val="26"/>
        </w:rPr>
        <w:t>7</w:t>
      </w:r>
      <w:r w:rsidR="00D64299">
        <w:rPr>
          <w:rFonts w:ascii="Times New Roman" w:hAnsi="Times New Roman" w:cs="Times New Roman"/>
          <w:sz w:val="26"/>
          <w:szCs w:val="26"/>
        </w:rPr>
        <w:t xml:space="preserve"> № </w:t>
      </w:r>
      <w:r w:rsidR="00640DE5">
        <w:rPr>
          <w:rFonts w:ascii="Times New Roman" w:hAnsi="Times New Roman" w:cs="Times New Roman"/>
          <w:sz w:val="26"/>
          <w:szCs w:val="26"/>
        </w:rPr>
        <w:t>13</w:t>
      </w:r>
      <w:r w:rsidR="00E92606">
        <w:rPr>
          <w:rFonts w:ascii="Times New Roman" w:hAnsi="Times New Roman" w:cs="Times New Roman"/>
          <w:sz w:val="26"/>
          <w:szCs w:val="26"/>
        </w:rPr>
        <w:t>5</w:t>
      </w:r>
      <w:r w:rsidR="00D64299">
        <w:rPr>
          <w:rFonts w:ascii="Times New Roman" w:hAnsi="Times New Roman" w:cs="Times New Roman"/>
          <w:sz w:val="26"/>
          <w:szCs w:val="26"/>
        </w:rPr>
        <w:t xml:space="preserve"> «О бюджете муниципального образования город Торжок на 201</w:t>
      </w:r>
      <w:r w:rsidR="00640DE5">
        <w:rPr>
          <w:rFonts w:ascii="Times New Roman" w:hAnsi="Times New Roman" w:cs="Times New Roman"/>
          <w:sz w:val="26"/>
          <w:szCs w:val="26"/>
        </w:rPr>
        <w:t>8</w:t>
      </w:r>
      <w:r w:rsidR="00D64299">
        <w:rPr>
          <w:rFonts w:ascii="Times New Roman" w:hAnsi="Times New Roman" w:cs="Times New Roman"/>
          <w:sz w:val="26"/>
          <w:szCs w:val="26"/>
        </w:rPr>
        <w:t xml:space="preserve"> год и на плановый период 201</w:t>
      </w:r>
      <w:r w:rsidR="00640DE5">
        <w:rPr>
          <w:rFonts w:ascii="Times New Roman" w:hAnsi="Times New Roman" w:cs="Times New Roman"/>
          <w:sz w:val="26"/>
          <w:szCs w:val="26"/>
        </w:rPr>
        <w:t>9</w:t>
      </w:r>
      <w:r w:rsidR="00D64299">
        <w:rPr>
          <w:rFonts w:ascii="Times New Roman" w:hAnsi="Times New Roman" w:cs="Times New Roman"/>
          <w:sz w:val="26"/>
          <w:szCs w:val="26"/>
        </w:rPr>
        <w:t xml:space="preserve"> и 20</w:t>
      </w:r>
      <w:r w:rsidR="00640DE5">
        <w:rPr>
          <w:rFonts w:ascii="Times New Roman" w:hAnsi="Times New Roman" w:cs="Times New Roman"/>
          <w:sz w:val="26"/>
          <w:szCs w:val="26"/>
        </w:rPr>
        <w:t>20</w:t>
      </w:r>
      <w:r w:rsidR="00D64299">
        <w:rPr>
          <w:rFonts w:ascii="Times New Roman" w:hAnsi="Times New Roman" w:cs="Times New Roman"/>
          <w:sz w:val="26"/>
          <w:szCs w:val="26"/>
        </w:rPr>
        <w:t xml:space="preserve"> годов» </w:t>
      </w:r>
      <w:r w:rsidRPr="00593697">
        <w:rPr>
          <w:rFonts w:ascii="Times New Roman" w:hAnsi="Times New Roman" w:cs="Times New Roman"/>
          <w:sz w:val="26"/>
          <w:szCs w:val="26"/>
        </w:rPr>
        <w:t xml:space="preserve">для предоставления субсидий </w:t>
      </w:r>
      <w:r w:rsidR="00F618DF">
        <w:rPr>
          <w:rFonts w:ascii="Times New Roman" w:hAnsi="Times New Roman" w:cs="Times New Roman"/>
          <w:sz w:val="26"/>
          <w:szCs w:val="26"/>
        </w:rPr>
        <w:t>в 201</w:t>
      </w:r>
      <w:r w:rsidR="00E92606">
        <w:rPr>
          <w:rFonts w:ascii="Times New Roman" w:hAnsi="Times New Roman" w:cs="Times New Roman"/>
          <w:sz w:val="26"/>
          <w:szCs w:val="26"/>
        </w:rPr>
        <w:t>8</w:t>
      </w:r>
      <w:r w:rsidR="00F618DF">
        <w:rPr>
          <w:rFonts w:ascii="Times New Roman" w:hAnsi="Times New Roman" w:cs="Times New Roman"/>
          <w:sz w:val="26"/>
          <w:szCs w:val="26"/>
        </w:rPr>
        <w:t xml:space="preserve"> году </w:t>
      </w:r>
      <w:r w:rsidRPr="00593697">
        <w:rPr>
          <w:rFonts w:ascii="Times New Roman" w:hAnsi="Times New Roman" w:cs="Times New Roman"/>
          <w:sz w:val="26"/>
          <w:szCs w:val="26"/>
        </w:rPr>
        <w:t>на конкурсной основе, составляет 408 000 рублей.</w:t>
      </w:r>
    </w:p>
    <w:p w:rsidR="00222F55" w:rsidRPr="00593697" w:rsidRDefault="00222F55" w:rsidP="00394E28">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Денежные средства, выделенные в качестве субсидии социально ориентированной некоммерческой организации, должны быть использованы в текущем финансовом году.</w:t>
      </w:r>
    </w:p>
    <w:p w:rsidR="00046511" w:rsidRPr="00593697" w:rsidRDefault="00B90C1F" w:rsidP="002F3AC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r w:rsidR="00556E86" w:rsidRPr="00593697">
        <w:rPr>
          <w:rFonts w:ascii="Times New Roman" w:hAnsi="Times New Roman" w:cs="Times New Roman"/>
          <w:b/>
          <w:sz w:val="26"/>
          <w:szCs w:val="26"/>
        </w:rPr>
        <w:t>Участники конкурса</w:t>
      </w:r>
    </w:p>
    <w:p w:rsidR="00556E86" w:rsidRPr="000564F8" w:rsidRDefault="00556E86" w:rsidP="000564F8">
      <w:pPr>
        <w:pStyle w:val="ConsPlusNormal"/>
        <w:ind w:firstLine="540"/>
        <w:jc w:val="both"/>
        <w:rPr>
          <w:rFonts w:ascii="Times New Roman" w:hAnsi="Times New Roman" w:cs="Times New Roman"/>
          <w:sz w:val="26"/>
          <w:szCs w:val="26"/>
        </w:rPr>
      </w:pPr>
      <w:r w:rsidRPr="00593697">
        <w:rPr>
          <w:rFonts w:ascii="Times New Roman" w:hAnsi="Times New Roman" w:cs="Times New Roman"/>
          <w:sz w:val="26"/>
          <w:szCs w:val="26"/>
        </w:rPr>
        <w:t xml:space="preserve">Участниками конкурса могут быть некоммерческие организации, зарегистрированные </w:t>
      </w:r>
      <w:r w:rsidR="003C7058" w:rsidRPr="003C7058">
        <w:rPr>
          <w:rFonts w:ascii="Times New Roman" w:hAnsi="Times New Roman" w:cs="Times New Roman"/>
          <w:sz w:val="26"/>
          <w:szCs w:val="26"/>
        </w:rPr>
        <w:t>в качестве юридического лица на территории муниципального образования город Торжок</w:t>
      </w:r>
      <w:r w:rsidR="003C7058" w:rsidRPr="00593697">
        <w:rPr>
          <w:rFonts w:ascii="Times New Roman" w:hAnsi="Times New Roman" w:cs="Times New Roman"/>
          <w:sz w:val="26"/>
          <w:szCs w:val="26"/>
        </w:rPr>
        <w:t xml:space="preserve"> </w:t>
      </w:r>
      <w:r w:rsidRPr="00593697">
        <w:rPr>
          <w:rFonts w:ascii="Times New Roman" w:hAnsi="Times New Roman" w:cs="Times New Roman"/>
          <w:sz w:val="26"/>
          <w:szCs w:val="26"/>
        </w:rPr>
        <w:t>в установленном федеральным законом порядке</w:t>
      </w:r>
      <w:r w:rsidR="00027E2C">
        <w:rPr>
          <w:rFonts w:ascii="Times New Roman" w:hAnsi="Times New Roman" w:cs="Times New Roman"/>
          <w:sz w:val="26"/>
          <w:szCs w:val="26"/>
        </w:rPr>
        <w:t>, созданные</w:t>
      </w:r>
      <w:r w:rsidR="00027E2C" w:rsidRPr="00027E2C">
        <w:rPr>
          <w:rFonts w:ascii="Times New Roman" w:hAnsi="Times New Roman" w:cs="Times New Roman"/>
          <w:sz w:val="26"/>
          <w:szCs w:val="26"/>
        </w:rPr>
        <w:t xml:space="preserve"> в соотв</w:t>
      </w:r>
      <w:r w:rsidR="003C7058">
        <w:rPr>
          <w:rFonts w:ascii="Times New Roman" w:hAnsi="Times New Roman" w:cs="Times New Roman"/>
          <w:sz w:val="26"/>
          <w:szCs w:val="26"/>
        </w:rPr>
        <w:t>етствии с Федеральными законами</w:t>
      </w:r>
      <w:r w:rsidR="00027E2C" w:rsidRPr="00027E2C">
        <w:rPr>
          <w:rFonts w:ascii="Times New Roman" w:hAnsi="Times New Roman" w:cs="Times New Roman"/>
          <w:sz w:val="26"/>
          <w:szCs w:val="26"/>
        </w:rPr>
        <w:t xml:space="preserve"> от 12.01.1996 </w:t>
      </w:r>
      <w:r w:rsidR="00027E2C">
        <w:rPr>
          <w:rFonts w:ascii="Times New Roman" w:hAnsi="Times New Roman" w:cs="Times New Roman"/>
          <w:sz w:val="26"/>
          <w:szCs w:val="26"/>
        </w:rPr>
        <w:t>№</w:t>
      </w:r>
      <w:r w:rsidR="00027E2C" w:rsidRPr="00027E2C">
        <w:rPr>
          <w:rFonts w:ascii="Times New Roman" w:hAnsi="Times New Roman" w:cs="Times New Roman"/>
          <w:sz w:val="26"/>
          <w:szCs w:val="26"/>
        </w:rPr>
        <w:t xml:space="preserve"> 7-ФЗ</w:t>
      </w:r>
      <w:r w:rsidR="00027E2C">
        <w:rPr>
          <w:rFonts w:ascii="Times New Roman" w:hAnsi="Times New Roman" w:cs="Times New Roman"/>
          <w:sz w:val="26"/>
          <w:szCs w:val="26"/>
        </w:rPr>
        <w:t xml:space="preserve"> «О некоммерческих организациях»</w:t>
      </w:r>
      <w:r w:rsidR="00027E2C" w:rsidRPr="00027E2C">
        <w:rPr>
          <w:rFonts w:ascii="Times New Roman" w:hAnsi="Times New Roman" w:cs="Times New Roman"/>
          <w:sz w:val="26"/>
          <w:szCs w:val="26"/>
        </w:rPr>
        <w:t xml:space="preserve">, от 19.05.1995 </w:t>
      </w:r>
      <w:r w:rsidR="00027E2C">
        <w:rPr>
          <w:rFonts w:ascii="Times New Roman" w:hAnsi="Times New Roman" w:cs="Times New Roman"/>
          <w:sz w:val="26"/>
          <w:szCs w:val="26"/>
        </w:rPr>
        <w:t>№</w:t>
      </w:r>
      <w:r w:rsidR="00027E2C" w:rsidRPr="00027E2C">
        <w:rPr>
          <w:rFonts w:ascii="Times New Roman" w:hAnsi="Times New Roman" w:cs="Times New Roman"/>
          <w:sz w:val="26"/>
          <w:szCs w:val="26"/>
        </w:rPr>
        <w:t xml:space="preserve"> 82-ФЗ</w:t>
      </w:r>
      <w:r w:rsidR="00027E2C">
        <w:rPr>
          <w:rFonts w:ascii="Times New Roman" w:hAnsi="Times New Roman" w:cs="Times New Roman"/>
          <w:sz w:val="26"/>
          <w:szCs w:val="26"/>
        </w:rPr>
        <w:t xml:space="preserve"> «Об общественных объединениях»</w:t>
      </w:r>
      <w:r w:rsidR="00027E2C" w:rsidRPr="00027E2C">
        <w:rPr>
          <w:rFonts w:ascii="Times New Roman" w:hAnsi="Times New Roman" w:cs="Times New Roman"/>
          <w:sz w:val="26"/>
          <w:szCs w:val="26"/>
        </w:rPr>
        <w:t xml:space="preserve">, от 11.08.1995 </w:t>
      </w:r>
      <w:r w:rsidR="00027E2C">
        <w:rPr>
          <w:rFonts w:ascii="Times New Roman" w:hAnsi="Times New Roman" w:cs="Times New Roman"/>
          <w:sz w:val="26"/>
          <w:szCs w:val="26"/>
        </w:rPr>
        <w:t xml:space="preserve">№ </w:t>
      </w:r>
      <w:r w:rsidR="00027E2C" w:rsidRPr="00027E2C">
        <w:rPr>
          <w:rFonts w:ascii="Times New Roman" w:hAnsi="Times New Roman" w:cs="Times New Roman"/>
          <w:sz w:val="26"/>
          <w:szCs w:val="26"/>
        </w:rPr>
        <w:t>135-ФЗ</w:t>
      </w:r>
      <w:r w:rsidR="00027E2C">
        <w:rPr>
          <w:rFonts w:ascii="Times New Roman" w:hAnsi="Times New Roman" w:cs="Times New Roman"/>
          <w:sz w:val="26"/>
          <w:szCs w:val="26"/>
        </w:rPr>
        <w:t xml:space="preserve"> «</w:t>
      </w:r>
      <w:r w:rsidR="00027E2C" w:rsidRPr="00027E2C">
        <w:rPr>
          <w:rFonts w:ascii="Times New Roman" w:hAnsi="Times New Roman" w:cs="Times New Roman"/>
          <w:sz w:val="26"/>
          <w:szCs w:val="26"/>
        </w:rPr>
        <w:t xml:space="preserve">О благотворительной деятельности и </w:t>
      </w:r>
      <w:r w:rsidR="00027E2C">
        <w:rPr>
          <w:rFonts w:ascii="Times New Roman" w:hAnsi="Times New Roman" w:cs="Times New Roman"/>
          <w:sz w:val="26"/>
          <w:szCs w:val="26"/>
        </w:rPr>
        <w:t>благотворительных организациях»</w:t>
      </w:r>
      <w:r w:rsidR="005518AA">
        <w:rPr>
          <w:rFonts w:ascii="Times New Roman" w:hAnsi="Times New Roman" w:cs="Times New Roman"/>
          <w:sz w:val="26"/>
          <w:szCs w:val="26"/>
        </w:rPr>
        <w:t xml:space="preserve"> </w:t>
      </w:r>
      <w:r w:rsidRPr="00593697">
        <w:rPr>
          <w:rFonts w:ascii="Times New Roman" w:hAnsi="Times New Roman" w:cs="Times New Roman"/>
          <w:sz w:val="26"/>
          <w:szCs w:val="26"/>
        </w:rPr>
        <w:t xml:space="preserve">и осуществляющие на территории муниципального образования город Торжок </w:t>
      </w:r>
      <w:r w:rsidR="000564F8" w:rsidRPr="000564F8">
        <w:rPr>
          <w:rFonts w:ascii="Times New Roman" w:hAnsi="Times New Roman" w:cs="Times New Roman"/>
          <w:sz w:val="26"/>
          <w:szCs w:val="26"/>
        </w:rPr>
        <w:t>не менее одного года до даты объявления конкурса</w:t>
      </w:r>
      <w:r w:rsidR="000564F8" w:rsidRPr="00593697">
        <w:rPr>
          <w:rFonts w:ascii="Times New Roman" w:hAnsi="Times New Roman" w:cs="Times New Roman"/>
          <w:sz w:val="26"/>
          <w:szCs w:val="26"/>
        </w:rPr>
        <w:t xml:space="preserve"> </w:t>
      </w:r>
      <w:r w:rsidRPr="00593697">
        <w:rPr>
          <w:rFonts w:ascii="Times New Roman" w:hAnsi="Times New Roman" w:cs="Times New Roman"/>
          <w:sz w:val="26"/>
          <w:szCs w:val="26"/>
        </w:rPr>
        <w:t xml:space="preserve">в соответствии со своими учредительными документами </w:t>
      </w:r>
      <w:r w:rsidR="004E3511" w:rsidRPr="004E3511">
        <w:rPr>
          <w:rFonts w:ascii="Times New Roman" w:hAnsi="Times New Roman" w:cs="Times New Roman"/>
          <w:sz w:val="26"/>
          <w:szCs w:val="26"/>
        </w:rPr>
        <w:t xml:space="preserve">общественно значимую деятельность, предусмотренную пунктами 1 и 2 статьи 31.1 </w:t>
      </w:r>
      <w:r w:rsidRPr="00593697">
        <w:rPr>
          <w:rFonts w:ascii="Times New Roman" w:hAnsi="Times New Roman" w:cs="Times New Roman"/>
          <w:sz w:val="26"/>
          <w:szCs w:val="26"/>
        </w:rPr>
        <w:lastRenderedPageBreak/>
        <w:t>Федерального закона от 12.01.1996 № 7-ФЗ  «</w:t>
      </w:r>
      <w:r w:rsidR="005518AA">
        <w:rPr>
          <w:rFonts w:ascii="Times New Roman" w:hAnsi="Times New Roman" w:cs="Times New Roman"/>
          <w:sz w:val="26"/>
          <w:szCs w:val="26"/>
        </w:rPr>
        <w:t>О некоммерческих организациях»</w:t>
      </w:r>
      <w:r w:rsidRPr="00593697">
        <w:rPr>
          <w:rFonts w:ascii="Times New Roman" w:hAnsi="Times New Roman" w:cs="Times New Roman"/>
          <w:sz w:val="26"/>
          <w:szCs w:val="26"/>
        </w:rPr>
        <w:t>.</w:t>
      </w:r>
    </w:p>
    <w:p w:rsidR="00FE7E53" w:rsidRDefault="00556E86" w:rsidP="00FE7E53">
      <w:pPr>
        <w:spacing w:after="0" w:line="240" w:lineRule="auto"/>
        <w:ind w:firstLine="360"/>
        <w:jc w:val="both"/>
        <w:rPr>
          <w:rFonts w:ascii="Times New Roman" w:eastAsia="Times New Roman" w:hAnsi="Times New Roman" w:cs="Times New Roman"/>
          <w:sz w:val="26"/>
          <w:szCs w:val="26"/>
          <w:lang w:eastAsia="ru-RU"/>
        </w:rPr>
      </w:pPr>
      <w:r w:rsidRPr="000564F8">
        <w:rPr>
          <w:rFonts w:ascii="Times New Roman" w:eastAsia="Times New Roman" w:hAnsi="Times New Roman" w:cs="Times New Roman"/>
          <w:sz w:val="26"/>
          <w:szCs w:val="26"/>
          <w:lang w:eastAsia="ru-RU"/>
        </w:rPr>
        <w:t>Не допускаются к участию в конкурсном отборе:</w:t>
      </w:r>
    </w:p>
    <w:p w:rsidR="00FE7E53" w:rsidRPr="00FE7E53" w:rsidRDefault="00556E86" w:rsidP="00FE7E53">
      <w:pPr>
        <w:pStyle w:val="a7"/>
        <w:numPr>
          <w:ilvl w:val="0"/>
          <w:numId w:val="2"/>
        </w:numPr>
        <w:spacing w:after="0" w:line="240" w:lineRule="auto"/>
        <w:ind w:left="709" w:hanging="349"/>
        <w:jc w:val="both"/>
        <w:rPr>
          <w:rFonts w:ascii="Times New Roman" w:eastAsia="Times New Roman" w:hAnsi="Times New Roman" w:cs="Times New Roman"/>
          <w:sz w:val="26"/>
          <w:szCs w:val="26"/>
          <w:lang w:eastAsia="ru-RU"/>
        </w:rPr>
      </w:pPr>
      <w:r w:rsidRPr="00FE7E53">
        <w:rPr>
          <w:rFonts w:ascii="Times New Roman" w:eastAsia="Times New Roman" w:hAnsi="Times New Roman" w:cs="Times New Roman"/>
          <w:sz w:val="26"/>
          <w:szCs w:val="26"/>
          <w:lang w:eastAsia="ru-RU"/>
        </w:rPr>
        <w:t>политические партии и иные политические общес</w:t>
      </w:r>
      <w:r w:rsidRPr="00FE7E53">
        <w:rPr>
          <w:rFonts w:ascii="Times New Roman" w:hAnsi="Times New Roman" w:cs="Times New Roman"/>
          <w:sz w:val="26"/>
          <w:szCs w:val="26"/>
        </w:rPr>
        <w:t>твенные объединения;</w:t>
      </w:r>
    </w:p>
    <w:p w:rsidR="00556E86" w:rsidRPr="00FE7E53" w:rsidRDefault="00556E86" w:rsidP="00FE7E53">
      <w:pPr>
        <w:pStyle w:val="a7"/>
        <w:numPr>
          <w:ilvl w:val="0"/>
          <w:numId w:val="2"/>
        </w:numPr>
        <w:spacing w:after="0" w:line="240" w:lineRule="auto"/>
        <w:ind w:left="709" w:hanging="349"/>
        <w:jc w:val="both"/>
        <w:rPr>
          <w:rFonts w:ascii="Times New Roman" w:eastAsia="Times New Roman" w:hAnsi="Times New Roman" w:cs="Times New Roman"/>
          <w:sz w:val="26"/>
          <w:szCs w:val="26"/>
          <w:lang w:eastAsia="ru-RU"/>
        </w:rPr>
      </w:pPr>
      <w:r w:rsidRPr="00FE7E53">
        <w:rPr>
          <w:rFonts w:ascii="Times New Roman" w:hAnsi="Times New Roman" w:cs="Times New Roman"/>
          <w:sz w:val="26"/>
          <w:szCs w:val="26"/>
        </w:rPr>
        <w:t>профессиональные союзы и религиозные организации;</w:t>
      </w:r>
    </w:p>
    <w:p w:rsidR="00556E86" w:rsidRPr="00593697" w:rsidRDefault="00556E86" w:rsidP="00FE7E53">
      <w:pPr>
        <w:pStyle w:val="a7"/>
        <w:numPr>
          <w:ilvl w:val="0"/>
          <w:numId w:val="3"/>
        </w:numPr>
        <w:spacing w:after="0" w:line="240" w:lineRule="auto"/>
        <w:jc w:val="both"/>
        <w:rPr>
          <w:rFonts w:ascii="Times New Roman" w:hAnsi="Times New Roman" w:cs="Times New Roman"/>
          <w:sz w:val="26"/>
          <w:szCs w:val="26"/>
        </w:rPr>
      </w:pPr>
      <w:r w:rsidRPr="00593697">
        <w:rPr>
          <w:rFonts w:ascii="Times New Roman" w:hAnsi="Times New Roman" w:cs="Times New Roman"/>
          <w:sz w:val="26"/>
          <w:szCs w:val="26"/>
        </w:rPr>
        <w:t>государственные корпорации;</w:t>
      </w:r>
    </w:p>
    <w:p w:rsidR="00556E86" w:rsidRPr="00593697" w:rsidRDefault="00556E86" w:rsidP="00FE7E53">
      <w:pPr>
        <w:pStyle w:val="a7"/>
        <w:numPr>
          <w:ilvl w:val="0"/>
          <w:numId w:val="3"/>
        </w:numPr>
        <w:spacing w:after="0" w:line="240" w:lineRule="auto"/>
        <w:jc w:val="both"/>
        <w:rPr>
          <w:rFonts w:ascii="Times New Roman" w:hAnsi="Times New Roman" w:cs="Times New Roman"/>
          <w:sz w:val="26"/>
          <w:szCs w:val="26"/>
        </w:rPr>
      </w:pPr>
      <w:r w:rsidRPr="00593697">
        <w:rPr>
          <w:rFonts w:ascii="Times New Roman" w:hAnsi="Times New Roman" w:cs="Times New Roman"/>
          <w:sz w:val="26"/>
          <w:szCs w:val="26"/>
        </w:rPr>
        <w:t>государственные компании;</w:t>
      </w:r>
    </w:p>
    <w:p w:rsidR="00556E86" w:rsidRPr="00593697" w:rsidRDefault="00556E86" w:rsidP="00FE7E53">
      <w:pPr>
        <w:pStyle w:val="a7"/>
        <w:numPr>
          <w:ilvl w:val="0"/>
          <w:numId w:val="3"/>
        </w:numPr>
        <w:spacing w:after="0" w:line="240" w:lineRule="auto"/>
        <w:jc w:val="both"/>
        <w:rPr>
          <w:rFonts w:ascii="Times New Roman" w:hAnsi="Times New Roman" w:cs="Times New Roman"/>
          <w:sz w:val="26"/>
          <w:szCs w:val="26"/>
        </w:rPr>
      </w:pPr>
      <w:r w:rsidRPr="00593697">
        <w:rPr>
          <w:rFonts w:ascii="Times New Roman" w:hAnsi="Times New Roman" w:cs="Times New Roman"/>
          <w:sz w:val="26"/>
          <w:szCs w:val="26"/>
        </w:rPr>
        <w:t xml:space="preserve">государственные </w:t>
      </w:r>
      <w:r w:rsidR="005B683F">
        <w:rPr>
          <w:rFonts w:ascii="Times New Roman" w:hAnsi="Times New Roman" w:cs="Times New Roman"/>
          <w:sz w:val="26"/>
          <w:szCs w:val="26"/>
        </w:rPr>
        <w:t xml:space="preserve">(муниципальные) </w:t>
      </w:r>
      <w:r w:rsidRPr="00593697">
        <w:rPr>
          <w:rFonts w:ascii="Times New Roman" w:hAnsi="Times New Roman" w:cs="Times New Roman"/>
          <w:sz w:val="26"/>
          <w:szCs w:val="26"/>
        </w:rPr>
        <w:t>учреждения</w:t>
      </w:r>
      <w:r w:rsidR="005B683F">
        <w:rPr>
          <w:rFonts w:ascii="Times New Roman" w:hAnsi="Times New Roman" w:cs="Times New Roman"/>
          <w:sz w:val="26"/>
          <w:szCs w:val="26"/>
        </w:rPr>
        <w:t>;</w:t>
      </w:r>
    </w:p>
    <w:p w:rsidR="00556E86" w:rsidRDefault="00556E86" w:rsidP="00FE7E53">
      <w:pPr>
        <w:pStyle w:val="a7"/>
        <w:numPr>
          <w:ilvl w:val="0"/>
          <w:numId w:val="3"/>
        </w:numPr>
        <w:spacing w:after="0" w:line="240" w:lineRule="auto"/>
        <w:jc w:val="both"/>
        <w:rPr>
          <w:rFonts w:ascii="Times New Roman" w:hAnsi="Times New Roman" w:cs="Times New Roman"/>
          <w:sz w:val="26"/>
          <w:szCs w:val="26"/>
        </w:rPr>
      </w:pPr>
      <w:r w:rsidRPr="00593697">
        <w:rPr>
          <w:rFonts w:ascii="Times New Roman" w:hAnsi="Times New Roman" w:cs="Times New Roman"/>
          <w:sz w:val="26"/>
          <w:szCs w:val="26"/>
        </w:rPr>
        <w:t>общественные объединения, не являющиеся юридическими лицами;</w:t>
      </w:r>
    </w:p>
    <w:p w:rsidR="005E51A2" w:rsidRPr="005E51A2" w:rsidRDefault="005E51A2" w:rsidP="00FE7E53">
      <w:pPr>
        <w:pStyle w:val="ConsPlusNormal"/>
        <w:numPr>
          <w:ilvl w:val="0"/>
          <w:numId w:val="3"/>
        </w:numPr>
        <w:jc w:val="both"/>
        <w:rPr>
          <w:rFonts w:ascii="Times New Roman" w:eastAsiaTheme="minorHAnsi" w:hAnsi="Times New Roman" w:cs="Times New Roman"/>
          <w:sz w:val="26"/>
          <w:szCs w:val="26"/>
          <w:lang w:eastAsia="en-US"/>
        </w:rPr>
      </w:pPr>
      <w:r w:rsidRPr="005E51A2">
        <w:rPr>
          <w:rFonts w:ascii="Times New Roman" w:eastAsiaTheme="minorHAnsi" w:hAnsi="Times New Roman" w:cs="Times New Roman"/>
          <w:sz w:val="26"/>
          <w:szCs w:val="26"/>
          <w:lang w:eastAsia="en-US"/>
        </w:rPr>
        <w:t>социально ориентированные некоммерческие организации</w:t>
      </w:r>
      <w:r w:rsidR="00065AC1">
        <w:rPr>
          <w:rFonts w:ascii="Times New Roman" w:eastAsiaTheme="minorHAnsi" w:hAnsi="Times New Roman" w:cs="Times New Roman"/>
          <w:sz w:val="26"/>
          <w:szCs w:val="26"/>
          <w:lang w:eastAsia="en-US"/>
        </w:rPr>
        <w:t>,</w:t>
      </w:r>
      <w:r w:rsidRPr="005E51A2">
        <w:rPr>
          <w:rFonts w:ascii="Times New Roman" w:eastAsiaTheme="minorHAnsi" w:hAnsi="Times New Roman" w:cs="Times New Roman"/>
          <w:sz w:val="26"/>
          <w:szCs w:val="26"/>
          <w:lang w:eastAsia="en-US"/>
        </w:rPr>
        <w:t xml:space="preserve"> созданные при участии органов государственной власти и местного самоуправления, их учреждений, государственных и муниципальных предприятий;</w:t>
      </w:r>
    </w:p>
    <w:p w:rsidR="005E51A2" w:rsidRPr="005E51A2" w:rsidRDefault="005E51A2" w:rsidP="00FE7E53">
      <w:pPr>
        <w:pStyle w:val="ConsPlusNormal"/>
        <w:numPr>
          <w:ilvl w:val="0"/>
          <w:numId w:val="3"/>
        </w:numPr>
        <w:jc w:val="both"/>
        <w:rPr>
          <w:rFonts w:ascii="Times New Roman" w:eastAsiaTheme="minorHAnsi" w:hAnsi="Times New Roman" w:cs="Times New Roman"/>
          <w:sz w:val="26"/>
          <w:szCs w:val="26"/>
          <w:lang w:eastAsia="en-US"/>
        </w:rPr>
      </w:pPr>
      <w:r w:rsidRPr="005E51A2">
        <w:rPr>
          <w:rFonts w:ascii="Times New Roman" w:eastAsiaTheme="minorHAnsi" w:hAnsi="Times New Roman" w:cs="Times New Roman"/>
          <w:sz w:val="26"/>
          <w:szCs w:val="26"/>
          <w:lang w:eastAsia="en-US"/>
        </w:rPr>
        <w:t>социально ориентированные некоммерческие организации</w:t>
      </w:r>
      <w:r w:rsidR="00065AC1">
        <w:rPr>
          <w:rFonts w:ascii="Times New Roman" w:eastAsiaTheme="minorHAnsi" w:hAnsi="Times New Roman" w:cs="Times New Roman"/>
          <w:sz w:val="26"/>
          <w:szCs w:val="26"/>
          <w:lang w:eastAsia="en-US"/>
        </w:rPr>
        <w:t>,</w:t>
      </w:r>
      <w:r w:rsidRPr="005E51A2">
        <w:rPr>
          <w:rFonts w:ascii="Times New Roman" w:eastAsiaTheme="minorHAnsi" w:hAnsi="Times New Roman" w:cs="Times New Roman"/>
          <w:sz w:val="26"/>
          <w:szCs w:val="26"/>
          <w:lang w:eastAsia="en-US"/>
        </w:rPr>
        <w:t xml:space="preserve"> учредителями которых являются иностранные физические или юридические лица, лица без гражданства;</w:t>
      </w:r>
    </w:p>
    <w:p w:rsidR="00556E86" w:rsidRPr="005E51A2" w:rsidRDefault="00AA72A0" w:rsidP="00FE7E53">
      <w:pPr>
        <w:pStyle w:val="a7"/>
        <w:numPr>
          <w:ilvl w:val="0"/>
          <w:numId w:val="3"/>
        </w:numPr>
        <w:spacing w:after="0" w:line="240" w:lineRule="auto"/>
        <w:jc w:val="both"/>
        <w:rPr>
          <w:rFonts w:ascii="Times New Roman" w:hAnsi="Times New Roman" w:cs="Times New Roman"/>
          <w:sz w:val="26"/>
          <w:szCs w:val="26"/>
        </w:rPr>
      </w:pPr>
      <w:r w:rsidRPr="005E51A2">
        <w:rPr>
          <w:rFonts w:ascii="Times New Roman" w:hAnsi="Times New Roman" w:cs="Times New Roman"/>
          <w:sz w:val="26"/>
          <w:szCs w:val="26"/>
        </w:rPr>
        <w:t>некоммерческие организации, представители которых являются членами конкурсной комиссии по предоставлению субсидии социально ориентированным некоммерческим организациям в целях содействия реализации ими целевых социальных программ (социальных проектов);</w:t>
      </w:r>
    </w:p>
    <w:p w:rsidR="00AA72A0" w:rsidRPr="00593697" w:rsidRDefault="00AA72A0" w:rsidP="00FE7E53">
      <w:pPr>
        <w:pStyle w:val="a7"/>
        <w:numPr>
          <w:ilvl w:val="0"/>
          <w:numId w:val="3"/>
        </w:numPr>
        <w:spacing w:after="0" w:line="240" w:lineRule="auto"/>
        <w:jc w:val="both"/>
        <w:rPr>
          <w:rFonts w:ascii="Times New Roman" w:hAnsi="Times New Roman" w:cs="Times New Roman"/>
          <w:sz w:val="26"/>
          <w:szCs w:val="26"/>
        </w:rPr>
      </w:pPr>
      <w:r w:rsidRPr="00593697">
        <w:rPr>
          <w:rFonts w:ascii="Times New Roman" w:hAnsi="Times New Roman" w:cs="Times New Roman"/>
          <w:sz w:val="26"/>
          <w:szCs w:val="26"/>
        </w:rPr>
        <w:t>коммерческие организации и создаваемые ими не</w:t>
      </w:r>
      <w:r w:rsidR="00D54948">
        <w:rPr>
          <w:rFonts w:ascii="Times New Roman" w:hAnsi="Times New Roman" w:cs="Times New Roman"/>
          <w:sz w:val="26"/>
          <w:szCs w:val="26"/>
        </w:rPr>
        <w:t>коммерческие союзы (ассоциации).</w:t>
      </w:r>
    </w:p>
    <w:p w:rsidR="00556E86" w:rsidRPr="00593697" w:rsidRDefault="00B90C1F" w:rsidP="002F3AC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2. </w:t>
      </w:r>
      <w:r w:rsidR="00AA72A0" w:rsidRPr="00593697">
        <w:rPr>
          <w:rFonts w:ascii="Times New Roman" w:hAnsi="Times New Roman" w:cs="Times New Roman"/>
          <w:b/>
          <w:sz w:val="26"/>
          <w:szCs w:val="26"/>
        </w:rPr>
        <w:t>Требования к участникам конкурса</w:t>
      </w:r>
    </w:p>
    <w:p w:rsidR="00FE7E53" w:rsidRDefault="004E3511" w:rsidP="00FE7E53">
      <w:pPr>
        <w:pStyle w:val="ConsPlusTitle"/>
        <w:ind w:firstLine="708"/>
        <w:jc w:val="both"/>
        <w:outlineLvl w:val="0"/>
        <w:rPr>
          <w:b w:val="0"/>
        </w:rPr>
      </w:pPr>
      <w:r>
        <w:rPr>
          <w:b w:val="0"/>
        </w:rPr>
        <w:t xml:space="preserve">К участникам конкурса предъявляются следующие </w:t>
      </w:r>
      <w:r w:rsidR="00AA72A0" w:rsidRPr="00593697">
        <w:rPr>
          <w:b w:val="0"/>
        </w:rPr>
        <w:t>требован</w:t>
      </w:r>
      <w:r>
        <w:rPr>
          <w:b w:val="0"/>
        </w:rPr>
        <w:t>ия:</w:t>
      </w:r>
    </w:p>
    <w:p w:rsidR="00E55B77" w:rsidRDefault="00FE7E53" w:rsidP="00E55B77">
      <w:pPr>
        <w:pStyle w:val="ConsPlusTitle"/>
        <w:ind w:firstLine="708"/>
        <w:jc w:val="both"/>
        <w:outlineLvl w:val="0"/>
        <w:rPr>
          <w:b w:val="0"/>
        </w:rPr>
      </w:pPr>
      <w:r>
        <w:rPr>
          <w:b w:val="0"/>
        </w:rPr>
        <w:t>-</w:t>
      </w:r>
      <w:r w:rsidR="004E3511" w:rsidRPr="00E55B77">
        <w:rPr>
          <w:b w:val="0"/>
        </w:rPr>
        <w:t xml:space="preserve"> </w:t>
      </w:r>
      <w:r w:rsidRPr="00E55B77">
        <w:rPr>
          <w:b w:val="0"/>
        </w:rPr>
        <w:t xml:space="preserve">участники конкурса </w:t>
      </w:r>
      <w:r w:rsidR="004E3511" w:rsidRPr="00E55B77">
        <w:rPr>
          <w:b w:val="0"/>
        </w:rPr>
        <w:t xml:space="preserve">самостоятельно осуществляет общественно значимую деятельность, предусмотренную </w:t>
      </w:r>
      <w:r w:rsidR="002240E0" w:rsidRPr="00E55B77">
        <w:rPr>
          <w:b w:val="0"/>
        </w:rPr>
        <w:t>пунктами 1 и 2 статьи 31.1 Федерального закона от 12.01.1996 № 7-ФЗ  «О некоммерческих организациях</w:t>
      </w:r>
      <w:r w:rsidR="004E3511" w:rsidRPr="00E55B77">
        <w:rPr>
          <w:b w:val="0"/>
        </w:rPr>
        <w:t>, которая по своему содержанию и планируемым результатам соответствует приоритетным направлениям предоставления субсидии, указанным в извещении о проведении конкурса, т.е. является ее уставной деятельностью;</w:t>
      </w:r>
    </w:p>
    <w:p w:rsidR="004E3511" w:rsidRPr="00910B53" w:rsidRDefault="00E55B77" w:rsidP="00910B53">
      <w:pPr>
        <w:pStyle w:val="ConsPlusTitle"/>
        <w:ind w:firstLine="708"/>
        <w:jc w:val="both"/>
        <w:outlineLvl w:val="0"/>
        <w:rPr>
          <w:b w:val="0"/>
        </w:rPr>
      </w:pPr>
      <w:r w:rsidRPr="00910B53">
        <w:rPr>
          <w:b w:val="0"/>
        </w:rPr>
        <w:t xml:space="preserve">- </w:t>
      </w:r>
      <w:r w:rsidR="00910B53" w:rsidRPr="00910B53">
        <w:rPr>
          <w:b w:val="0"/>
        </w:rPr>
        <w:t>отсутствие проведения в отношении социально ориентированной некоммерческой организации процедуры ликвидации, реорганизации, банкротства, приостановления его деятельности в порядке, установленном законодательством Российской Федерации</w:t>
      </w:r>
      <w:r w:rsidR="004E3511" w:rsidRPr="00910B53">
        <w:rPr>
          <w:b w:val="0"/>
        </w:rPr>
        <w:t>;</w:t>
      </w:r>
    </w:p>
    <w:p w:rsidR="00592E50" w:rsidRDefault="006F27FF" w:rsidP="00592E50">
      <w:pPr>
        <w:pStyle w:val="ConsPlusNormal"/>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 </w:t>
      </w:r>
      <w:r w:rsidR="004E3511" w:rsidRPr="00E55B77">
        <w:rPr>
          <w:rFonts w:ascii="Times New Roman" w:hAnsi="Times New Roman" w:cs="Times New Roman"/>
          <w:bCs/>
          <w:sz w:val="26"/>
          <w:szCs w:val="26"/>
        </w:rPr>
        <w:t xml:space="preserve">отсутствие сведений о нецелевом использовании бюджетных средств в отношении </w:t>
      </w:r>
      <w:r w:rsidR="00E55B77" w:rsidRPr="00E55B77">
        <w:rPr>
          <w:rFonts w:ascii="Times New Roman" w:hAnsi="Times New Roman" w:cs="Times New Roman"/>
          <w:bCs/>
          <w:sz w:val="26"/>
          <w:szCs w:val="26"/>
        </w:rPr>
        <w:t xml:space="preserve">участника конкурса </w:t>
      </w:r>
      <w:r w:rsidR="004E3511" w:rsidRPr="00E55B77">
        <w:rPr>
          <w:rFonts w:ascii="Times New Roman" w:hAnsi="Times New Roman" w:cs="Times New Roman"/>
          <w:bCs/>
          <w:sz w:val="26"/>
          <w:szCs w:val="26"/>
        </w:rPr>
        <w:t>в реестре социально ориентированных некоммерческих организаций - получателей поддержки, оказываемой федеральными органами исполнительной власти, органами исполнительной власти субъектов Российской Федерации и местными</w:t>
      </w:r>
      <w:r w:rsidR="004E3511" w:rsidRPr="006F27FF">
        <w:rPr>
          <w:rFonts w:ascii="Times New Roman" w:hAnsi="Times New Roman" w:cs="Times New Roman"/>
          <w:bCs/>
          <w:sz w:val="26"/>
          <w:szCs w:val="26"/>
        </w:rPr>
        <w:t xml:space="preserve"> администрациями;</w:t>
      </w:r>
    </w:p>
    <w:p w:rsidR="00E55B77" w:rsidRPr="00592E50" w:rsidRDefault="00592E50" w:rsidP="00592E50">
      <w:pPr>
        <w:pStyle w:val="ConsPlusNormal"/>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 </w:t>
      </w:r>
      <w:r w:rsidR="00E55B77">
        <w:rPr>
          <w:rFonts w:ascii="Times New Roman" w:hAnsi="Times New Roman"/>
          <w:sz w:val="26"/>
          <w:szCs w:val="26"/>
        </w:rPr>
        <w:t>наличие опубликованного в информационно-телекоммуникационной сети Интернет или в средствах массовой информации:</w:t>
      </w:r>
    </w:p>
    <w:p w:rsidR="00E55B77" w:rsidRDefault="00E55B77" w:rsidP="00E55B7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отчета о деятельности социально ориентированной некоммерческой организации за предыдущий финансовый год</w:t>
      </w:r>
      <w:r w:rsidRPr="00513949">
        <w:rPr>
          <w:rFonts w:ascii="Times New Roman" w:hAnsi="Times New Roman"/>
          <w:sz w:val="26"/>
          <w:szCs w:val="26"/>
          <w:lang w:eastAsia="ru-RU"/>
        </w:rPr>
        <w:t xml:space="preserve"> </w:t>
      </w:r>
      <w:r>
        <w:rPr>
          <w:rFonts w:ascii="Times New Roman" w:hAnsi="Times New Roman"/>
          <w:sz w:val="26"/>
          <w:szCs w:val="26"/>
          <w:lang w:eastAsia="ru-RU"/>
        </w:rPr>
        <w:t xml:space="preserve">в объеме сведений, представленных в уполномоченный орган, в соответствии с требованиями пункта 3 </w:t>
      </w:r>
      <w:r w:rsidRPr="006134D2">
        <w:rPr>
          <w:rFonts w:ascii="Times New Roman" w:hAnsi="Times New Roman"/>
          <w:sz w:val="26"/>
          <w:szCs w:val="26"/>
          <w:lang w:eastAsia="ru-RU"/>
        </w:rPr>
        <w:t xml:space="preserve">статьи 32 </w:t>
      </w:r>
      <w:r>
        <w:rPr>
          <w:rFonts w:ascii="Times New Roman" w:hAnsi="Times New Roman"/>
          <w:sz w:val="26"/>
          <w:szCs w:val="26"/>
          <w:lang w:eastAsia="ru-RU"/>
        </w:rPr>
        <w:t>Федерального закона от 12.01.1996 № 7-ФЗ «О некоммерческих организациях», в случае, если поступления имущества и денежных средств такой некоммерческой организации в течение года составили свыше трех миллионов рублей;</w:t>
      </w:r>
    </w:p>
    <w:p w:rsidR="00592E50" w:rsidRDefault="00E55B77" w:rsidP="00592E50">
      <w:pPr>
        <w:pStyle w:val="ConsPlusNormal"/>
        <w:ind w:firstLine="540"/>
        <w:jc w:val="both"/>
        <w:rPr>
          <w:rFonts w:ascii="Times New Roman" w:hAnsi="Times New Roman"/>
          <w:sz w:val="26"/>
          <w:szCs w:val="26"/>
        </w:rPr>
      </w:pPr>
      <w:r>
        <w:rPr>
          <w:rFonts w:ascii="Times New Roman" w:hAnsi="Times New Roman"/>
          <w:sz w:val="26"/>
          <w:szCs w:val="26"/>
        </w:rPr>
        <w:t>либо сообщения о продолжении деятельности социально ориентированной некоммерче</w:t>
      </w:r>
      <w:r w:rsidR="00065AC1">
        <w:rPr>
          <w:rFonts w:ascii="Times New Roman" w:hAnsi="Times New Roman"/>
          <w:sz w:val="26"/>
          <w:szCs w:val="26"/>
        </w:rPr>
        <w:t>ской организации, представленного</w:t>
      </w:r>
      <w:r>
        <w:rPr>
          <w:rFonts w:ascii="Times New Roman" w:hAnsi="Times New Roman"/>
          <w:sz w:val="26"/>
          <w:szCs w:val="26"/>
        </w:rPr>
        <w:t xml:space="preserve"> в уполномоченный орган, в </w:t>
      </w:r>
      <w:r>
        <w:rPr>
          <w:rFonts w:ascii="Times New Roman" w:hAnsi="Times New Roman"/>
          <w:sz w:val="26"/>
          <w:szCs w:val="26"/>
        </w:rPr>
        <w:lastRenderedPageBreak/>
        <w:t xml:space="preserve">соответствии с требованиями пункта 3.1 </w:t>
      </w:r>
      <w:r w:rsidRPr="007B2D57">
        <w:rPr>
          <w:rFonts w:ascii="Times New Roman" w:hAnsi="Times New Roman"/>
          <w:sz w:val="26"/>
          <w:szCs w:val="26"/>
        </w:rPr>
        <w:t xml:space="preserve">статьи 32 </w:t>
      </w:r>
      <w:r>
        <w:rPr>
          <w:rFonts w:ascii="Times New Roman" w:hAnsi="Times New Roman"/>
          <w:sz w:val="26"/>
          <w:szCs w:val="26"/>
        </w:rPr>
        <w:t>Федерального закона от 12.01.1996 № 7-ФЗ «О некоммерческих организациях», в случае, если поступления имущества и денежных средств такой некоммерческой организации в течен</w:t>
      </w:r>
      <w:r w:rsidR="00065AC1">
        <w:rPr>
          <w:rFonts w:ascii="Times New Roman" w:hAnsi="Times New Roman"/>
          <w:sz w:val="26"/>
          <w:szCs w:val="26"/>
        </w:rPr>
        <w:t>ие предыдущего финансового года</w:t>
      </w:r>
      <w:r>
        <w:rPr>
          <w:rFonts w:ascii="Times New Roman" w:hAnsi="Times New Roman"/>
          <w:sz w:val="26"/>
          <w:szCs w:val="26"/>
        </w:rPr>
        <w:t xml:space="preserve"> составили до трех миллионов рублей;</w:t>
      </w:r>
    </w:p>
    <w:p w:rsidR="00592E50" w:rsidRDefault="00592E50" w:rsidP="00592E50">
      <w:pPr>
        <w:pStyle w:val="ConsPlusNormal"/>
        <w:ind w:firstLine="540"/>
        <w:jc w:val="both"/>
        <w:rPr>
          <w:rFonts w:ascii="Times New Roman" w:hAnsi="Times New Roman"/>
          <w:sz w:val="26"/>
          <w:szCs w:val="26"/>
        </w:rPr>
      </w:pPr>
      <w:r>
        <w:rPr>
          <w:rFonts w:ascii="Times New Roman" w:hAnsi="Times New Roman"/>
          <w:sz w:val="26"/>
          <w:szCs w:val="26"/>
        </w:rPr>
        <w:t xml:space="preserve">- </w:t>
      </w:r>
      <w:r w:rsidR="004E3511" w:rsidRPr="00592E50">
        <w:rPr>
          <w:rFonts w:ascii="Times New Roman" w:hAnsi="Times New Roman"/>
          <w:sz w:val="26"/>
          <w:szCs w:val="26"/>
        </w:rPr>
        <w:t>отсутствие задолженности по платежам в бюджеты всех уровней и в государственные внебюджетные фонды;</w:t>
      </w:r>
    </w:p>
    <w:p w:rsidR="00D54948" w:rsidRDefault="00592E50" w:rsidP="00D54948">
      <w:pPr>
        <w:pStyle w:val="ConsPlusNormal"/>
        <w:ind w:firstLine="540"/>
        <w:jc w:val="both"/>
        <w:rPr>
          <w:rFonts w:ascii="Times New Roman" w:hAnsi="Times New Roman"/>
          <w:sz w:val="26"/>
          <w:szCs w:val="26"/>
        </w:rPr>
      </w:pPr>
      <w:r>
        <w:rPr>
          <w:rFonts w:ascii="Times New Roman" w:hAnsi="Times New Roman"/>
          <w:sz w:val="26"/>
          <w:szCs w:val="26"/>
        </w:rPr>
        <w:t xml:space="preserve">- </w:t>
      </w:r>
      <w:r w:rsidR="004E3511" w:rsidRPr="00592E50">
        <w:rPr>
          <w:rFonts w:ascii="Times New Roman" w:hAnsi="Times New Roman"/>
          <w:sz w:val="26"/>
          <w:szCs w:val="26"/>
        </w:rPr>
        <w:t xml:space="preserve">наличие материально-технической, кадровой, финансовой базы социально ориентированной некоммерческой организации, обеспечивающей выполнение целевой социальной </w:t>
      </w:r>
      <w:r w:rsidR="00D54948">
        <w:rPr>
          <w:rFonts w:ascii="Times New Roman" w:hAnsi="Times New Roman"/>
          <w:sz w:val="26"/>
          <w:szCs w:val="26"/>
        </w:rPr>
        <w:t>программы (социального проекта);</w:t>
      </w:r>
    </w:p>
    <w:p w:rsidR="004E3511" w:rsidRPr="0012380C" w:rsidRDefault="00D54948" w:rsidP="0012380C">
      <w:pPr>
        <w:pStyle w:val="ConsPlusNormal"/>
        <w:ind w:firstLine="540"/>
        <w:jc w:val="both"/>
        <w:rPr>
          <w:rFonts w:ascii="Times New Roman" w:hAnsi="Times New Roman"/>
          <w:sz w:val="26"/>
          <w:szCs w:val="26"/>
        </w:rPr>
      </w:pPr>
      <w:r>
        <w:rPr>
          <w:rFonts w:ascii="Times New Roman" w:hAnsi="Times New Roman"/>
          <w:sz w:val="26"/>
          <w:szCs w:val="26"/>
        </w:rPr>
        <w:t xml:space="preserve">- </w:t>
      </w:r>
      <w:r w:rsidRPr="00D54948">
        <w:rPr>
          <w:rFonts w:ascii="Times New Roman" w:hAnsi="Times New Roman"/>
          <w:sz w:val="26"/>
          <w:szCs w:val="26"/>
        </w:rPr>
        <w:t>предоставление документов, необходимых для участия в конкурсе в соответствии с установленными в настоящем извещении требованиями.</w:t>
      </w:r>
    </w:p>
    <w:p w:rsidR="00CA12E5" w:rsidRPr="00593697" w:rsidRDefault="00B90C1F" w:rsidP="002F3AC6">
      <w:pPr>
        <w:spacing w:before="120" w:after="12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3. </w:t>
      </w:r>
      <w:r w:rsidR="00CA12E5" w:rsidRPr="00593697">
        <w:rPr>
          <w:rFonts w:ascii="Times New Roman" w:hAnsi="Times New Roman" w:cs="Times New Roman"/>
          <w:b/>
          <w:sz w:val="26"/>
          <w:szCs w:val="26"/>
        </w:rPr>
        <w:t>Приоритетные направления общественно значимой деятельности, поддержку которых муниципальное образование город Торжок осуществляет путем финансирования за счет средств местного бюджета</w:t>
      </w:r>
    </w:p>
    <w:p w:rsidR="00CA12E5" w:rsidRDefault="00CA12E5" w:rsidP="00593697">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Приоритетными направлениями в 201</w:t>
      </w:r>
      <w:r w:rsidR="00E92606">
        <w:rPr>
          <w:rFonts w:ascii="Times New Roman" w:hAnsi="Times New Roman" w:cs="Times New Roman"/>
          <w:sz w:val="26"/>
          <w:szCs w:val="26"/>
        </w:rPr>
        <w:t>8</w:t>
      </w:r>
      <w:r w:rsidRPr="00593697">
        <w:rPr>
          <w:rFonts w:ascii="Times New Roman" w:hAnsi="Times New Roman" w:cs="Times New Roman"/>
          <w:sz w:val="26"/>
          <w:szCs w:val="26"/>
        </w:rPr>
        <w:t xml:space="preserve"> году являются:</w:t>
      </w:r>
    </w:p>
    <w:p w:rsidR="00640DE5" w:rsidRPr="007E543A" w:rsidRDefault="00640DE5" w:rsidP="00640DE5">
      <w:pPr>
        <w:spacing w:after="0"/>
        <w:ind w:firstLine="709"/>
        <w:jc w:val="both"/>
        <w:rPr>
          <w:rFonts w:ascii="Times New Roman" w:hAnsi="Times New Roman" w:cs="Times New Roman"/>
          <w:b/>
          <w:sz w:val="26"/>
          <w:szCs w:val="26"/>
        </w:rPr>
      </w:pPr>
      <w:r w:rsidRPr="007E543A">
        <w:rPr>
          <w:rFonts w:ascii="Times New Roman" w:hAnsi="Times New Roman" w:cs="Times New Roman"/>
          <w:b/>
          <w:sz w:val="26"/>
          <w:szCs w:val="26"/>
        </w:rPr>
        <w:t>2.1. «Милосердие и забота».</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приоритетного направления поддерживаются Программы, направленные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содействие преодолению гражданами трудной жизненной ситуации;</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поддержку материнства, отцовства и детства;</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повышение качества жизни людей пожилого возраста;</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повышение социальной активности людей пожилого возраста, вовлечение их в полноценную жизнь;</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содействие дополнительному образованию, социализации и занятости граждан пожилого возраста;</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социальную</w:t>
      </w:r>
      <w:r w:rsidR="00622722">
        <w:rPr>
          <w:rFonts w:ascii="Times New Roman" w:hAnsi="Times New Roman" w:cs="Times New Roman"/>
          <w:sz w:val="26"/>
          <w:szCs w:val="26"/>
        </w:rPr>
        <w:t xml:space="preserve"> адаптацию инвалидов и их семей;</w:t>
      </w:r>
    </w:p>
    <w:p w:rsidR="00640DE5" w:rsidRDefault="00640DE5" w:rsidP="00640DE5">
      <w:pPr>
        <w:spacing w:after="0"/>
        <w:ind w:firstLine="709"/>
        <w:jc w:val="both"/>
        <w:rPr>
          <w:rFonts w:ascii="Times New Roman" w:hAnsi="Times New Roman" w:cs="Times New Roman"/>
          <w:b/>
          <w:sz w:val="26"/>
          <w:szCs w:val="26"/>
        </w:rPr>
      </w:pPr>
      <w:r w:rsidRPr="00634E2D">
        <w:rPr>
          <w:rFonts w:ascii="Times New Roman" w:hAnsi="Times New Roman" w:cs="Times New Roman"/>
          <w:b/>
          <w:sz w:val="26"/>
          <w:szCs w:val="26"/>
        </w:rPr>
        <w:t>2.2. «Дети и молодёжь».</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приоритетного направления поддерживаются Программы, направленные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содействие деятельности в области патриотического и нравственного воспитания детей и молодежи;</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создание условий для духовного, физического и интеллектуального развития детей и молодежи;</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профилактику негативных явлений в подростковой среде и содействие в их преодолении;</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работу с детьми по месту жительства;</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содействие деятельности, направленной на повышение качества жизни детей;</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выявление и поддержку одаренных детей и молодёжи; </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развитие инновационной, интеллектуальной, научно-технической деятельности и художественного творчества детей и молодежи;</w:t>
      </w:r>
    </w:p>
    <w:p w:rsidR="00640DE5" w:rsidRDefault="00640DE5" w:rsidP="00640DE5">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2.3. «Наше наследие».</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рамках приоритетного направления поддерживаются Программы, направленные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40DE5" w:rsidRPr="0088324E" w:rsidRDefault="00640DE5" w:rsidP="00640DE5">
      <w:pPr>
        <w:spacing w:after="0"/>
        <w:ind w:firstLine="709"/>
        <w:jc w:val="both"/>
        <w:rPr>
          <w:rFonts w:ascii="Times New Roman" w:hAnsi="Times New Roman" w:cs="Times New Roman"/>
          <w:bCs/>
          <w:sz w:val="26"/>
          <w:szCs w:val="26"/>
        </w:rPr>
      </w:pPr>
      <w:r w:rsidRPr="0088324E">
        <w:rPr>
          <w:rFonts w:ascii="Times New Roman" w:hAnsi="Times New Roman" w:cs="Times New Roman"/>
          <w:bCs/>
          <w:sz w:val="26"/>
          <w:szCs w:val="26"/>
        </w:rPr>
        <w:t>- сохранение и развитие духовных, исторических и культурных ценностей;</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сохранение и обустройство мест захоронения участников и ветеранов Великой Отечественной войны; Почетных граждан города Торжка;</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формирование гражданской позиции и патриотизма, позитивного образа современной и будущей России;</w:t>
      </w:r>
    </w:p>
    <w:p w:rsidR="00640DE5" w:rsidRDefault="00640DE5" w:rsidP="00640DE5">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2.4. «Развитие добровольчества».</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приоритетного направления поддерживаются Программы, направленные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вовлечение жителей города Торжка в добровольческую деятельность;</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организация работы, связанной с развитием молодежных инициатив и волонтерского движения;</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мотивацию молодежи на участие в волонтерской деятельности, направленной на оказание безвозмездной помощи людям, нуждающимся в заботе и поддержке, находящимся в трудной жизненной ситуации;</w:t>
      </w:r>
    </w:p>
    <w:p w:rsidR="00640DE5" w:rsidRDefault="00640DE5" w:rsidP="00640DE5">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2.5. «Согласие и взаимодействие».</w:t>
      </w:r>
    </w:p>
    <w:p w:rsidR="00640DE5" w:rsidRDefault="00640DE5" w:rsidP="00640D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приоритетного направления поддерживаются Программы, направленные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содействие межнациональному, межконфессиональному и межкультурному общению, миру и согласию;</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формирование межконфессиональной толерантности;</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развитие межнационального сотрудничества;</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сохранение и защиту самобытности, культуры, языков и традиций народов Российской Федерации;</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bCs/>
          <w:sz w:val="26"/>
          <w:szCs w:val="26"/>
        </w:rPr>
        <w:t>- развитие общественной дипломатии;</w:t>
      </w:r>
    </w:p>
    <w:p w:rsidR="00640DE5" w:rsidRDefault="00640DE5" w:rsidP="00640DE5">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2.6. «Наш город».</w:t>
      </w:r>
    </w:p>
    <w:p w:rsidR="00640DE5" w:rsidRDefault="00640DE5" w:rsidP="00640DE5">
      <w:pPr>
        <w:spacing w:after="0"/>
        <w:ind w:firstLine="709"/>
        <w:jc w:val="both"/>
        <w:rPr>
          <w:rFonts w:ascii="Times New Roman" w:hAnsi="Times New Roman" w:cs="Times New Roman"/>
          <w:bCs/>
          <w:sz w:val="26"/>
          <w:szCs w:val="26"/>
        </w:rPr>
      </w:pPr>
      <w:r>
        <w:rPr>
          <w:rFonts w:ascii="Times New Roman" w:hAnsi="Times New Roman" w:cs="Times New Roman"/>
          <w:sz w:val="26"/>
          <w:szCs w:val="26"/>
        </w:rPr>
        <w:t xml:space="preserve">В рамках приоритетного направления поддерживаются Программы, направленные на </w:t>
      </w:r>
      <w:r>
        <w:rPr>
          <w:rFonts w:ascii="Times New Roman" w:hAnsi="Times New Roman" w:cs="Times New Roman"/>
          <w:bCs/>
          <w:sz w:val="26"/>
          <w:szCs w:val="26"/>
        </w:rPr>
        <w:t>популяризацию и развитие массового спорта, активного туризма, здорового образа жизни, организацию досуга.</w:t>
      </w:r>
    </w:p>
    <w:p w:rsidR="00AA72A0" w:rsidRPr="00593697" w:rsidRDefault="00CA12E5" w:rsidP="00593697">
      <w:pPr>
        <w:spacing w:line="240" w:lineRule="auto"/>
        <w:jc w:val="both"/>
        <w:rPr>
          <w:rFonts w:ascii="Times New Roman" w:hAnsi="Times New Roman" w:cs="Times New Roman"/>
          <w:sz w:val="26"/>
          <w:szCs w:val="26"/>
        </w:rPr>
      </w:pPr>
      <w:r w:rsidRPr="00593697">
        <w:rPr>
          <w:rFonts w:ascii="Times New Roman" w:hAnsi="Times New Roman" w:cs="Times New Roman"/>
          <w:b/>
          <w:sz w:val="26"/>
          <w:szCs w:val="26"/>
        </w:rPr>
        <w:tab/>
      </w:r>
      <w:r w:rsidRPr="00593697">
        <w:rPr>
          <w:rFonts w:ascii="Times New Roman" w:hAnsi="Times New Roman" w:cs="Times New Roman"/>
          <w:sz w:val="26"/>
          <w:szCs w:val="26"/>
        </w:rPr>
        <w:t>Субсидия предоставляется в соответствии с соглашением между администрацией города и социально ориентированной</w:t>
      </w:r>
      <w:r w:rsidR="00F9105D">
        <w:rPr>
          <w:rFonts w:ascii="Times New Roman" w:hAnsi="Times New Roman" w:cs="Times New Roman"/>
          <w:sz w:val="26"/>
          <w:szCs w:val="26"/>
        </w:rPr>
        <w:t xml:space="preserve"> некоммерческой организацией на реализацию мероприятий, предусмотренных программой (социальным проектом), утвержденной участником конкурса и прошедшей конкурсный отбор в соответствии с процедурой, </w:t>
      </w:r>
      <w:r w:rsidR="007466FD">
        <w:rPr>
          <w:rFonts w:ascii="Times New Roman" w:hAnsi="Times New Roman" w:cs="Times New Roman"/>
          <w:sz w:val="26"/>
          <w:szCs w:val="26"/>
        </w:rPr>
        <w:t>предусмотренной Постановлени</w:t>
      </w:r>
      <w:r w:rsidR="001756F9">
        <w:rPr>
          <w:rFonts w:ascii="Times New Roman" w:hAnsi="Times New Roman" w:cs="Times New Roman"/>
          <w:sz w:val="26"/>
          <w:szCs w:val="26"/>
        </w:rPr>
        <w:t>е</w:t>
      </w:r>
      <w:r w:rsidR="007466FD">
        <w:rPr>
          <w:rFonts w:ascii="Times New Roman" w:hAnsi="Times New Roman" w:cs="Times New Roman"/>
          <w:sz w:val="26"/>
          <w:szCs w:val="26"/>
        </w:rPr>
        <w:t>м № 530-1</w:t>
      </w:r>
      <w:r w:rsidR="001E08DC">
        <w:rPr>
          <w:rFonts w:ascii="Times New Roman" w:hAnsi="Times New Roman" w:cs="Times New Roman"/>
          <w:sz w:val="26"/>
          <w:szCs w:val="26"/>
        </w:rPr>
        <w:t xml:space="preserve"> (с </w:t>
      </w:r>
      <w:proofErr w:type="spellStart"/>
      <w:r w:rsidR="001E08DC">
        <w:rPr>
          <w:rFonts w:ascii="Times New Roman" w:hAnsi="Times New Roman" w:cs="Times New Roman"/>
          <w:sz w:val="26"/>
          <w:szCs w:val="26"/>
        </w:rPr>
        <w:t>изм</w:t>
      </w:r>
      <w:proofErr w:type="spellEnd"/>
      <w:r w:rsidR="001E08DC">
        <w:rPr>
          <w:rFonts w:ascii="Times New Roman" w:hAnsi="Times New Roman" w:cs="Times New Roman"/>
          <w:sz w:val="26"/>
          <w:szCs w:val="26"/>
        </w:rPr>
        <w:t>.</w:t>
      </w:r>
      <w:r w:rsidR="00640DE5">
        <w:rPr>
          <w:rFonts w:ascii="Times New Roman" w:hAnsi="Times New Roman" w:cs="Times New Roman"/>
          <w:sz w:val="26"/>
          <w:szCs w:val="26"/>
        </w:rPr>
        <w:t xml:space="preserve"> </w:t>
      </w:r>
      <w:r w:rsidR="000F3F1C">
        <w:rPr>
          <w:rFonts w:ascii="Times New Roman" w:hAnsi="Times New Roman" w:cs="Times New Roman"/>
          <w:sz w:val="26"/>
          <w:szCs w:val="26"/>
        </w:rPr>
        <w:t>№ 23</w:t>
      </w:r>
      <w:r w:rsidR="001E08DC">
        <w:rPr>
          <w:rFonts w:ascii="Times New Roman" w:hAnsi="Times New Roman" w:cs="Times New Roman"/>
          <w:sz w:val="26"/>
          <w:szCs w:val="26"/>
        </w:rPr>
        <w:t>)</w:t>
      </w:r>
      <w:r w:rsidR="00640DE5">
        <w:rPr>
          <w:rFonts w:ascii="Times New Roman" w:hAnsi="Times New Roman" w:cs="Times New Roman"/>
          <w:sz w:val="26"/>
          <w:szCs w:val="26"/>
        </w:rPr>
        <w:t xml:space="preserve"> </w:t>
      </w:r>
      <w:r w:rsidR="008D705A">
        <w:rPr>
          <w:rFonts w:ascii="Times New Roman" w:hAnsi="Times New Roman" w:cs="Times New Roman"/>
          <w:sz w:val="26"/>
          <w:szCs w:val="26"/>
        </w:rPr>
        <w:t xml:space="preserve"> на условиях </w:t>
      </w:r>
      <w:proofErr w:type="spellStart"/>
      <w:r w:rsidR="008D705A">
        <w:rPr>
          <w:rFonts w:ascii="Times New Roman" w:hAnsi="Times New Roman" w:cs="Times New Roman"/>
          <w:sz w:val="26"/>
          <w:szCs w:val="26"/>
        </w:rPr>
        <w:t>софинансирования</w:t>
      </w:r>
      <w:proofErr w:type="spellEnd"/>
      <w:r w:rsidR="00FF10E6">
        <w:rPr>
          <w:rFonts w:ascii="Times New Roman" w:hAnsi="Times New Roman" w:cs="Times New Roman"/>
          <w:sz w:val="26"/>
          <w:szCs w:val="26"/>
        </w:rPr>
        <w:t>. Сумма субсидии, предоставляемой на реализацию отдельной взятой программы (социального проекта)</w:t>
      </w:r>
      <w:r w:rsidR="00524DC6">
        <w:rPr>
          <w:rFonts w:ascii="Times New Roman" w:hAnsi="Times New Roman" w:cs="Times New Roman"/>
          <w:sz w:val="26"/>
          <w:szCs w:val="26"/>
        </w:rPr>
        <w:t>,</w:t>
      </w:r>
      <w:r w:rsidR="00FF10E6">
        <w:rPr>
          <w:rFonts w:ascii="Times New Roman" w:hAnsi="Times New Roman" w:cs="Times New Roman"/>
          <w:sz w:val="26"/>
          <w:szCs w:val="26"/>
        </w:rPr>
        <w:t xml:space="preserve"> определяется по итогам конкурса.</w:t>
      </w:r>
    </w:p>
    <w:p w:rsidR="00622722" w:rsidRDefault="00622722" w:rsidP="002F3AC6">
      <w:pPr>
        <w:spacing w:before="120" w:after="120" w:line="240" w:lineRule="auto"/>
        <w:jc w:val="center"/>
        <w:rPr>
          <w:rFonts w:ascii="Times New Roman" w:hAnsi="Times New Roman" w:cs="Times New Roman"/>
          <w:b/>
          <w:sz w:val="26"/>
          <w:szCs w:val="26"/>
        </w:rPr>
      </w:pPr>
    </w:p>
    <w:p w:rsidR="00046511" w:rsidRPr="00593697" w:rsidRDefault="00B90C1F" w:rsidP="002F3AC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4. </w:t>
      </w:r>
      <w:r w:rsidR="00A57CEF" w:rsidRPr="00593697">
        <w:rPr>
          <w:rFonts w:ascii="Times New Roman" w:hAnsi="Times New Roman" w:cs="Times New Roman"/>
          <w:b/>
          <w:sz w:val="26"/>
          <w:szCs w:val="26"/>
        </w:rPr>
        <w:t>Условия реализации целевых социальных программ (социальных проектов)</w:t>
      </w:r>
    </w:p>
    <w:p w:rsidR="00A57CEF" w:rsidRPr="00593697" w:rsidRDefault="00A57CEF"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За счет предоставленных субсидий социально ориентированным некоммерческим организациям запрещается осуществлять следующие расходы:</w:t>
      </w:r>
    </w:p>
    <w:p w:rsidR="00A57CEF" w:rsidRPr="00593697" w:rsidRDefault="00A57CEF"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lastRenderedPageBreak/>
        <w:t>связанные с осуществлением предпринимательской деятельности и оказанием помощи коммерческим организациям;</w:t>
      </w:r>
    </w:p>
    <w:p w:rsidR="00A57CEF" w:rsidRPr="00593697" w:rsidRDefault="005324D4"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не </w:t>
      </w:r>
      <w:r w:rsidR="00A57CEF" w:rsidRPr="00593697">
        <w:rPr>
          <w:rFonts w:ascii="Times New Roman" w:eastAsia="Times New Roman" w:hAnsi="Times New Roman" w:cs="Times New Roman"/>
          <w:sz w:val="26"/>
          <w:szCs w:val="26"/>
          <w:lang w:eastAsia="ru-RU"/>
        </w:rPr>
        <w:t>связанные с осуществлением деятельности</w:t>
      </w:r>
      <w:r>
        <w:rPr>
          <w:rFonts w:ascii="Times New Roman" w:eastAsia="Times New Roman" w:hAnsi="Times New Roman" w:cs="Times New Roman"/>
          <w:sz w:val="26"/>
          <w:szCs w:val="26"/>
          <w:lang w:eastAsia="ru-RU"/>
        </w:rPr>
        <w:t xml:space="preserve"> по реализации программы </w:t>
      </w:r>
      <w:r>
        <w:rPr>
          <w:rFonts w:ascii="Times New Roman" w:hAnsi="Times New Roman" w:cs="Times New Roman"/>
          <w:sz w:val="26"/>
          <w:szCs w:val="26"/>
        </w:rPr>
        <w:t>(социального проекта), утвержденной участником конкурса и прошедшей конкурсный отбор в соответствии с проц</w:t>
      </w:r>
      <w:r w:rsidR="007C07AE">
        <w:rPr>
          <w:rFonts w:ascii="Times New Roman" w:hAnsi="Times New Roman" w:cs="Times New Roman"/>
          <w:sz w:val="26"/>
          <w:szCs w:val="26"/>
        </w:rPr>
        <w:t>едуро</w:t>
      </w:r>
      <w:r w:rsidR="00622722">
        <w:rPr>
          <w:rFonts w:ascii="Times New Roman" w:hAnsi="Times New Roman" w:cs="Times New Roman"/>
          <w:sz w:val="26"/>
          <w:szCs w:val="26"/>
        </w:rPr>
        <w:t>й, предусмотренной Постановлени</w:t>
      </w:r>
      <w:r w:rsidR="001756F9">
        <w:rPr>
          <w:rFonts w:ascii="Times New Roman" w:hAnsi="Times New Roman" w:cs="Times New Roman"/>
          <w:sz w:val="26"/>
          <w:szCs w:val="26"/>
        </w:rPr>
        <w:t>е</w:t>
      </w:r>
      <w:r w:rsidR="007C07AE">
        <w:rPr>
          <w:rFonts w:ascii="Times New Roman" w:hAnsi="Times New Roman" w:cs="Times New Roman"/>
          <w:sz w:val="26"/>
          <w:szCs w:val="26"/>
        </w:rPr>
        <w:t>м</w:t>
      </w:r>
      <w:r w:rsidR="00622722">
        <w:rPr>
          <w:rFonts w:ascii="Times New Roman" w:hAnsi="Times New Roman" w:cs="Times New Roman"/>
          <w:sz w:val="26"/>
          <w:szCs w:val="26"/>
        </w:rPr>
        <w:t xml:space="preserve"> </w:t>
      </w:r>
      <w:r w:rsidR="007C07AE">
        <w:rPr>
          <w:rFonts w:ascii="Times New Roman" w:hAnsi="Times New Roman" w:cs="Times New Roman"/>
          <w:sz w:val="26"/>
          <w:szCs w:val="26"/>
        </w:rPr>
        <w:t xml:space="preserve"> № 530-1</w:t>
      </w:r>
      <w:r w:rsidR="00622722">
        <w:rPr>
          <w:rFonts w:ascii="Times New Roman" w:hAnsi="Times New Roman" w:cs="Times New Roman"/>
          <w:sz w:val="26"/>
          <w:szCs w:val="26"/>
        </w:rPr>
        <w:t xml:space="preserve"> </w:t>
      </w:r>
      <w:r w:rsidR="00FE5654">
        <w:rPr>
          <w:rFonts w:ascii="Times New Roman" w:hAnsi="Times New Roman" w:cs="Times New Roman"/>
          <w:sz w:val="26"/>
          <w:szCs w:val="26"/>
        </w:rPr>
        <w:t xml:space="preserve">(с </w:t>
      </w:r>
      <w:proofErr w:type="spellStart"/>
      <w:r w:rsidR="00FE5654">
        <w:rPr>
          <w:rFonts w:ascii="Times New Roman" w:hAnsi="Times New Roman" w:cs="Times New Roman"/>
          <w:sz w:val="26"/>
          <w:szCs w:val="26"/>
        </w:rPr>
        <w:t>изм</w:t>
      </w:r>
      <w:proofErr w:type="spellEnd"/>
      <w:r w:rsidR="00FE5654">
        <w:rPr>
          <w:rFonts w:ascii="Times New Roman" w:hAnsi="Times New Roman" w:cs="Times New Roman"/>
          <w:sz w:val="26"/>
          <w:szCs w:val="26"/>
        </w:rPr>
        <w:t xml:space="preserve">. </w:t>
      </w:r>
      <w:r w:rsidR="00622722">
        <w:rPr>
          <w:rFonts w:ascii="Times New Roman" w:hAnsi="Times New Roman" w:cs="Times New Roman"/>
          <w:sz w:val="26"/>
          <w:szCs w:val="26"/>
        </w:rPr>
        <w:t>№ 23</w:t>
      </w:r>
      <w:r w:rsidR="00FE5654">
        <w:rPr>
          <w:rFonts w:ascii="Times New Roman" w:hAnsi="Times New Roman" w:cs="Times New Roman"/>
          <w:sz w:val="26"/>
          <w:szCs w:val="26"/>
        </w:rPr>
        <w:t>)</w:t>
      </w:r>
      <w:r w:rsidR="00A57CEF" w:rsidRPr="00593697">
        <w:rPr>
          <w:rFonts w:ascii="Times New Roman" w:eastAsia="Times New Roman" w:hAnsi="Times New Roman" w:cs="Times New Roman"/>
          <w:sz w:val="26"/>
          <w:szCs w:val="26"/>
          <w:lang w:eastAsia="ru-RU"/>
        </w:rPr>
        <w:t>;</w:t>
      </w:r>
    </w:p>
    <w:p w:rsidR="00A57CEF" w:rsidRPr="00593697" w:rsidRDefault="00A57CEF"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 поддержку политических партий и кампаний;</w:t>
      </w:r>
    </w:p>
    <w:p w:rsidR="00A57CEF" w:rsidRPr="00593697" w:rsidRDefault="00A57CEF" w:rsidP="00593697">
      <w:pPr>
        <w:pStyle w:val="a5"/>
        <w:spacing w:after="0" w:line="240" w:lineRule="auto"/>
        <w:ind w:firstLine="539"/>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на оказание финансовой помощи гражданам;</w:t>
      </w:r>
    </w:p>
    <w:p w:rsidR="00A57CEF" w:rsidRPr="00593697" w:rsidRDefault="00A57CEF" w:rsidP="00593697">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 проведение митингов, демонстраций, пикетирований;</w:t>
      </w:r>
    </w:p>
    <w:p w:rsidR="00A57CEF" w:rsidRPr="00593697" w:rsidRDefault="00A57CEF"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 фундаментальные научные исследования, публикацию монографий;</w:t>
      </w:r>
    </w:p>
    <w:p w:rsidR="00A57CEF" w:rsidRPr="00593697" w:rsidRDefault="00A57CEF"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 приобретение алкогольных напитков и табачной продукции;</w:t>
      </w:r>
    </w:p>
    <w:p w:rsidR="00A57CEF" w:rsidRPr="00593697" w:rsidRDefault="00A57CEF"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уплата штрафов;</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приобретение офисной мебели, основных средств;</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изменение целей и характера  деятельности организации;</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приобретение объектов недвижимости, текущий и капитальный ремонт, капитальное строительство;</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оказание гуманитарной и иной прямой материальной помощи, а также платных услуг населению;</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получение кредитов и займов;</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оплату расходов, связанных с поездками (командировки, обучение) за пределы Тверской области и Российской Федерации;</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издание рукописей, книг и производство CD – дисков, изготовление Интернет-сайтов (без иной деятельности по проекту);</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проведение семинаров и конференций (без иной деятельности по проекту);</w:t>
      </w:r>
    </w:p>
    <w:p w:rsidR="00A57CEF" w:rsidRPr="00593697" w:rsidRDefault="00A57CEF" w:rsidP="00593697">
      <w:pPr>
        <w:pStyle w:val="a5"/>
        <w:spacing w:after="0" w:line="240" w:lineRule="auto"/>
        <w:ind w:firstLine="540"/>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проекты, целью которых является вручение премий, организация чествований, денежное вознаграждение за реализацию каких-либо программ или проектов и т.п.;</w:t>
      </w:r>
    </w:p>
    <w:p w:rsidR="00A57CEF" w:rsidRPr="00593697" w:rsidRDefault="00A57CEF" w:rsidP="00593697">
      <w:pPr>
        <w:pStyle w:val="a5"/>
        <w:spacing w:after="0" w:line="240" w:lineRule="auto"/>
        <w:ind w:firstLine="539"/>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связанные с оплатой труда (включая установленные законодательством обязательные отчисления в бюджет и внебюджетные фонды), в размере, превышающем 30% от суммы предоставленной субсидии;</w:t>
      </w:r>
    </w:p>
    <w:p w:rsidR="00CA12E5" w:rsidRDefault="00A57CEF" w:rsidP="00593697">
      <w:pPr>
        <w:pStyle w:val="a5"/>
        <w:spacing w:after="0" w:line="240" w:lineRule="auto"/>
        <w:ind w:firstLine="539"/>
        <w:jc w:val="both"/>
        <w:rPr>
          <w:rFonts w:ascii="Times New Roman" w:eastAsia="Times New Roman" w:hAnsi="Times New Roman"/>
          <w:sz w:val="26"/>
          <w:szCs w:val="26"/>
          <w:lang w:eastAsia="ru-RU"/>
        </w:rPr>
      </w:pPr>
      <w:r w:rsidRPr="00593697">
        <w:rPr>
          <w:rFonts w:ascii="Times New Roman" w:eastAsia="Times New Roman" w:hAnsi="Times New Roman"/>
          <w:sz w:val="26"/>
          <w:szCs w:val="26"/>
          <w:lang w:eastAsia="ru-RU"/>
        </w:rPr>
        <w:t>связанные с оплатой гонораров привлекаемых специалистов (включая установленные законодательством обязательные отчисления в бюджет и внебюджетные фонды), в размере, превышающем 15% от</w:t>
      </w:r>
      <w:r w:rsidR="00C2148F">
        <w:rPr>
          <w:rFonts w:ascii="Times New Roman" w:eastAsia="Times New Roman" w:hAnsi="Times New Roman"/>
          <w:sz w:val="26"/>
          <w:szCs w:val="26"/>
          <w:lang w:eastAsia="ru-RU"/>
        </w:rPr>
        <w:t xml:space="preserve"> суммы предоставленной субсидии;</w:t>
      </w:r>
    </w:p>
    <w:p w:rsidR="00C2148F" w:rsidRDefault="00C2148F" w:rsidP="00593697">
      <w:pPr>
        <w:pStyle w:val="a5"/>
        <w:spacing w:after="0" w:line="240" w:lineRule="auto"/>
        <w:ind w:firstLine="539"/>
        <w:jc w:val="both"/>
        <w:rPr>
          <w:rFonts w:ascii="Times New Roman" w:eastAsia="Times New Roman" w:hAnsi="Times New Roman"/>
          <w:sz w:val="26"/>
          <w:szCs w:val="26"/>
          <w:lang w:eastAsia="ru-RU"/>
        </w:rPr>
      </w:pPr>
      <w:r>
        <w:rPr>
          <w:rFonts w:ascii="Times New Roman" w:hAnsi="Times New Roman"/>
          <w:sz w:val="26"/>
          <w:szCs w:val="26"/>
          <w:bdr w:val="none" w:sz="0" w:space="0" w:color="auto" w:frame="1"/>
        </w:rPr>
        <w:t>приобретать</w:t>
      </w:r>
      <w:r w:rsidRPr="00C77BA8">
        <w:rPr>
          <w:rFonts w:ascii="Times New Roman" w:hAnsi="Times New Roman"/>
          <w:sz w:val="26"/>
          <w:szCs w:val="26"/>
          <w:bdr w:val="none" w:sz="0" w:space="0" w:color="auto" w:frame="1"/>
        </w:rPr>
        <w:t xml:space="preserve"> за сче</w:t>
      </w:r>
      <w:r>
        <w:rPr>
          <w:rFonts w:ascii="Times New Roman" w:hAnsi="Times New Roman"/>
          <w:sz w:val="26"/>
          <w:szCs w:val="26"/>
          <w:bdr w:val="none" w:sz="0" w:space="0" w:color="auto" w:frame="1"/>
        </w:rPr>
        <w:t>т полученных средств иностранную валюту</w:t>
      </w:r>
      <w:r w:rsidRPr="00C77BA8">
        <w:rPr>
          <w:rFonts w:ascii="Times New Roman" w:hAnsi="Times New Roman"/>
          <w:sz w:val="26"/>
          <w:szCs w:val="26"/>
          <w:bdr w:val="none" w:sz="0" w:space="0" w:color="auto" w:frame="1"/>
        </w:rPr>
        <w:t>, за исключением операций, осуществляемых в соответствии с валютным законодательством Российской Федерации</w:t>
      </w:r>
      <w:r>
        <w:rPr>
          <w:rFonts w:ascii="Times New Roman" w:hAnsi="Times New Roman"/>
          <w:sz w:val="26"/>
          <w:szCs w:val="26"/>
          <w:bdr w:val="none" w:sz="0" w:space="0" w:color="auto" w:frame="1"/>
        </w:rPr>
        <w:t>,</w:t>
      </w:r>
      <w:r w:rsidRPr="00D1663D">
        <w:rPr>
          <w:rFonts w:ascii="Times New Roman" w:hAnsi="Times New Roman"/>
          <w:sz w:val="26"/>
          <w:szCs w:val="26"/>
          <w:bdr w:val="none" w:sz="0" w:space="0" w:color="auto" w:frame="1"/>
        </w:rPr>
        <w:t xml:space="preserve"> </w:t>
      </w:r>
      <w:r w:rsidRPr="00C77BA8">
        <w:rPr>
          <w:rFonts w:ascii="Times New Roman" w:hAnsi="Times New Roman"/>
          <w:sz w:val="26"/>
          <w:szCs w:val="26"/>
          <w:bdr w:val="none" w:sz="0" w:space="0" w:color="auto" w:frame="1"/>
        </w:rPr>
        <w:t>связанных с достижением целей предо</w:t>
      </w:r>
      <w:r>
        <w:rPr>
          <w:rFonts w:ascii="Times New Roman" w:hAnsi="Times New Roman"/>
          <w:sz w:val="26"/>
          <w:szCs w:val="26"/>
          <w:bdr w:val="none" w:sz="0" w:space="0" w:color="auto" w:frame="1"/>
        </w:rPr>
        <w:t>ставления указанных средств.</w:t>
      </w:r>
    </w:p>
    <w:p w:rsidR="00CA12E5" w:rsidRPr="00593697" w:rsidRDefault="00B90C1F" w:rsidP="002F3AC6">
      <w:pPr>
        <w:spacing w:before="120" w:after="12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5. </w:t>
      </w:r>
      <w:r w:rsidR="00CA12E5" w:rsidRPr="00593697">
        <w:rPr>
          <w:rFonts w:ascii="Times New Roman" w:hAnsi="Times New Roman" w:cs="Times New Roman"/>
          <w:b/>
          <w:sz w:val="26"/>
          <w:szCs w:val="26"/>
        </w:rPr>
        <w:t>Перечень документов, необходимых для участия в конкурсе на предоставление субсидий</w:t>
      </w:r>
    </w:p>
    <w:p w:rsidR="002C4BF1" w:rsidRPr="00593697" w:rsidRDefault="002C4BF1" w:rsidP="0059369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Для участия в конкурсе социально ориентированной некоммерческой организации необходимо представить в </w:t>
      </w:r>
      <w:r w:rsidR="005518AA">
        <w:rPr>
          <w:rFonts w:ascii="Times New Roman" w:hAnsi="Times New Roman" w:cs="Times New Roman"/>
          <w:sz w:val="26"/>
          <w:szCs w:val="26"/>
        </w:rPr>
        <w:t>а</w:t>
      </w:r>
      <w:r w:rsidRPr="00593697">
        <w:rPr>
          <w:rFonts w:ascii="Times New Roman" w:hAnsi="Times New Roman" w:cs="Times New Roman"/>
          <w:sz w:val="26"/>
          <w:szCs w:val="26"/>
        </w:rPr>
        <w:t>дминистрацию города</w:t>
      </w:r>
      <w:r w:rsidRPr="00593697">
        <w:rPr>
          <w:rFonts w:ascii="Times New Roman" w:eastAsia="Times New Roman" w:hAnsi="Times New Roman" w:cs="Times New Roman"/>
          <w:sz w:val="26"/>
          <w:szCs w:val="26"/>
          <w:lang w:eastAsia="ru-RU"/>
        </w:rPr>
        <w:t xml:space="preserve"> следующие документы:</w:t>
      </w:r>
    </w:p>
    <w:p w:rsidR="002C4BF1" w:rsidRPr="00593697" w:rsidRDefault="002C4BF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1. </w:t>
      </w:r>
      <w:hyperlink r:id="rId6" w:history="1">
        <w:r w:rsidRPr="00593697">
          <w:rPr>
            <w:rFonts w:ascii="Times New Roman" w:eastAsia="Times New Roman" w:hAnsi="Times New Roman" w:cs="Times New Roman"/>
            <w:sz w:val="26"/>
            <w:szCs w:val="26"/>
            <w:lang w:eastAsia="ru-RU"/>
          </w:rPr>
          <w:t>опись документов</w:t>
        </w:r>
      </w:hyperlink>
      <w:r w:rsidRPr="00593697">
        <w:rPr>
          <w:rFonts w:ascii="Times New Roman" w:eastAsia="Times New Roman" w:hAnsi="Times New Roman" w:cs="Times New Roman"/>
          <w:sz w:val="26"/>
          <w:szCs w:val="26"/>
          <w:lang w:eastAsia="ru-RU"/>
        </w:rPr>
        <w:t>, предоставляемых для участия в открытом конкурсе (приложение 1);</w:t>
      </w:r>
    </w:p>
    <w:p w:rsidR="002C4BF1" w:rsidRPr="00593697" w:rsidRDefault="002C4BF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2. заявку на участие в конкурсе (</w:t>
      </w:r>
      <w:hyperlink r:id="rId7" w:history="1">
        <w:r w:rsidRPr="00593697">
          <w:rPr>
            <w:rFonts w:ascii="Times New Roman" w:eastAsia="Times New Roman" w:hAnsi="Times New Roman" w:cs="Times New Roman"/>
            <w:sz w:val="26"/>
            <w:szCs w:val="26"/>
            <w:lang w:eastAsia="ru-RU"/>
          </w:rPr>
          <w:t>приложение</w:t>
        </w:r>
      </w:hyperlink>
      <w:r w:rsidRPr="00593697">
        <w:rPr>
          <w:rFonts w:ascii="Times New Roman" w:eastAsia="Times New Roman" w:hAnsi="Times New Roman" w:cs="Times New Roman"/>
          <w:sz w:val="26"/>
          <w:szCs w:val="26"/>
          <w:lang w:eastAsia="ru-RU"/>
        </w:rPr>
        <w:t xml:space="preserve">  2);</w:t>
      </w:r>
    </w:p>
    <w:p w:rsidR="002C4BF1" w:rsidRPr="00593697" w:rsidRDefault="002C4BF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3. </w:t>
      </w:r>
      <w:hyperlink r:id="rId8" w:history="1">
        <w:r w:rsidRPr="00593697">
          <w:rPr>
            <w:rFonts w:ascii="Times New Roman" w:eastAsia="Times New Roman" w:hAnsi="Times New Roman" w:cs="Times New Roman"/>
            <w:sz w:val="26"/>
            <w:szCs w:val="26"/>
            <w:lang w:eastAsia="ru-RU"/>
          </w:rPr>
          <w:t>паспорт</w:t>
        </w:r>
      </w:hyperlink>
      <w:r w:rsidRPr="00593697">
        <w:rPr>
          <w:rFonts w:ascii="Times New Roman" w:eastAsia="Times New Roman" w:hAnsi="Times New Roman" w:cs="Times New Roman"/>
          <w:sz w:val="26"/>
          <w:szCs w:val="26"/>
          <w:lang w:eastAsia="ru-RU"/>
        </w:rPr>
        <w:t xml:space="preserve"> утвержденной программы</w:t>
      </w:r>
      <w:r w:rsidR="00A1058F">
        <w:rPr>
          <w:rFonts w:ascii="Times New Roman" w:eastAsia="Times New Roman" w:hAnsi="Times New Roman" w:cs="Times New Roman"/>
          <w:sz w:val="26"/>
          <w:szCs w:val="26"/>
          <w:lang w:eastAsia="ru-RU"/>
        </w:rPr>
        <w:t xml:space="preserve"> (социального проекта)</w:t>
      </w:r>
      <w:r w:rsidRPr="00593697">
        <w:rPr>
          <w:rFonts w:ascii="Times New Roman" w:eastAsia="Times New Roman" w:hAnsi="Times New Roman" w:cs="Times New Roman"/>
          <w:sz w:val="26"/>
          <w:szCs w:val="26"/>
          <w:lang w:eastAsia="ru-RU"/>
        </w:rPr>
        <w:t xml:space="preserve"> социально ориентированной некоммерческой организации, направленной на осуществление </w:t>
      </w:r>
      <w:r w:rsidRPr="00593697">
        <w:rPr>
          <w:rFonts w:ascii="Times New Roman" w:eastAsia="Times New Roman" w:hAnsi="Times New Roman" w:cs="Times New Roman"/>
          <w:sz w:val="26"/>
          <w:szCs w:val="26"/>
          <w:lang w:eastAsia="ru-RU"/>
        </w:rPr>
        <w:lastRenderedPageBreak/>
        <w:t>социально значимых мероприятий по направлениям деятельности, указанным в извещении о проведении конкурса (</w:t>
      </w:r>
      <w:hyperlink r:id="rId9" w:history="1">
        <w:r w:rsidRPr="00593697">
          <w:rPr>
            <w:rFonts w:ascii="Times New Roman" w:eastAsia="Times New Roman" w:hAnsi="Times New Roman" w:cs="Times New Roman"/>
            <w:sz w:val="26"/>
            <w:szCs w:val="26"/>
            <w:lang w:eastAsia="ru-RU"/>
          </w:rPr>
          <w:t>приложение</w:t>
        </w:r>
      </w:hyperlink>
      <w:r w:rsidRPr="00593697">
        <w:rPr>
          <w:rFonts w:ascii="Times New Roman" w:eastAsia="Times New Roman" w:hAnsi="Times New Roman" w:cs="Times New Roman"/>
          <w:sz w:val="26"/>
          <w:szCs w:val="26"/>
          <w:lang w:eastAsia="ru-RU"/>
        </w:rPr>
        <w:t xml:space="preserve"> 3);</w:t>
      </w:r>
    </w:p>
    <w:p w:rsidR="002C4BF1" w:rsidRPr="00593697" w:rsidRDefault="002C4BF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4. </w:t>
      </w:r>
      <w:hyperlink r:id="rId10" w:history="1">
        <w:r w:rsidRPr="00593697">
          <w:rPr>
            <w:rFonts w:ascii="Times New Roman" w:eastAsia="Times New Roman" w:hAnsi="Times New Roman" w:cs="Times New Roman"/>
            <w:sz w:val="26"/>
            <w:szCs w:val="26"/>
            <w:lang w:eastAsia="ru-RU"/>
          </w:rPr>
          <w:t>бюджет</w:t>
        </w:r>
      </w:hyperlink>
      <w:r w:rsidRPr="00593697">
        <w:rPr>
          <w:rFonts w:ascii="Times New Roman" w:eastAsia="Times New Roman" w:hAnsi="Times New Roman" w:cs="Times New Roman"/>
          <w:sz w:val="26"/>
          <w:szCs w:val="26"/>
          <w:lang w:eastAsia="ru-RU"/>
        </w:rPr>
        <w:t xml:space="preserve"> социальной программы (социального проекта) (приложение 4);</w:t>
      </w:r>
    </w:p>
    <w:p w:rsidR="00836115" w:rsidRDefault="002C4BF1" w:rsidP="00593697">
      <w:pPr>
        <w:autoSpaceDE w:val="0"/>
        <w:autoSpaceDN w:val="0"/>
        <w:adjustRightInd w:val="0"/>
        <w:spacing w:after="0" w:line="240" w:lineRule="auto"/>
        <w:ind w:firstLine="540"/>
        <w:jc w:val="both"/>
        <w:outlineLvl w:val="1"/>
        <w:rPr>
          <w:rFonts w:ascii="Times New Roman" w:hAnsi="Times New Roman"/>
          <w:sz w:val="26"/>
          <w:szCs w:val="26"/>
          <w:lang w:eastAsia="ru-RU"/>
        </w:rPr>
      </w:pPr>
      <w:proofErr w:type="gramStart"/>
      <w:r w:rsidRPr="00593697">
        <w:rPr>
          <w:rFonts w:ascii="Times New Roman" w:eastAsia="Times New Roman" w:hAnsi="Times New Roman" w:cs="Times New Roman"/>
          <w:sz w:val="26"/>
          <w:szCs w:val="26"/>
          <w:lang w:eastAsia="ru-RU"/>
        </w:rPr>
        <w:t xml:space="preserve">5. </w:t>
      </w:r>
      <w:r w:rsidR="00836115" w:rsidRPr="00AA300A">
        <w:rPr>
          <w:rFonts w:ascii="Times New Roman" w:eastAsia="Times New Roman" w:hAnsi="Times New Roman"/>
          <w:sz w:val="26"/>
          <w:szCs w:val="26"/>
          <w:bdr w:val="none" w:sz="0" w:space="0" w:color="auto" w:frame="1"/>
          <w:lang w:eastAsia="ru-RU"/>
        </w:rPr>
        <w:t xml:space="preserve">копию </w:t>
      </w:r>
      <w:r w:rsidR="00836115">
        <w:rPr>
          <w:rFonts w:ascii="Times New Roman" w:hAnsi="Times New Roman"/>
          <w:sz w:val="26"/>
          <w:szCs w:val="26"/>
          <w:lang w:eastAsia="ru-RU"/>
        </w:rPr>
        <w:t>обязательного экземпляра</w:t>
      </w:r>
      <w:r w:rsidR="00836115" w:rsidRPr="00AA300A">
        <w:rPr>
          <w:rFonts w:ascii="Times New Roman" w:eastAsia="Times New Roman" w:hAnsi="Times New Roman"/>
          <w:sz w:val="26"/>
          <w:szCs w:val="26"/>
          <w:bdr w:val="none" w:sz="0" w:space="0" w:color="auto" w:frame="1"/>
          <w:lang w:eastAsia="ru-RU"/>
        </w:rPr>
        <w:t xml:space="preserve"> годовой бухгалтерской (финансовой) отчетности некоммерческой организации, состоящей из бухгалтерского баланса, отчета о целевом использовании средств и приложений к ним за предыдущий финансовый год, составленной по формам, утвержденным Приказом Минфина России от 02.07.2010 № 66н «О формах бухгалтерской отчетности организаций» (Зарегистрировано в Минюсте России 02.08.2010 № 18023), </w:t>
      </w:r>
      <w:r w:rsidR="00836115">
        <w:rPr>
          <w:rFonts w:ascii="Times New Roman" w:hAnsi="Times New Roman"/>
          <w:sz w:val="26"/>
          <w:szCs w:val="26"/>
          <w:lang w:eastAsia="ru-RU"/>
        </w:rPr>
        <w:t>представленного</w:t>
      </w:r>
      <w:r w:rsidR="00836115" w:rsidRPr="00AA300A">
        <w:rPr>
          <w:rFonts w:ascii="Times New Roman" w:hAnsi="Times New Roman"/>
          <w:sz w:val="26"/>
          <w:szCs w:val="26"/>
          <w:lang w:eastAsia="ru-RU"/>
        </w:rPr>
        <w:t xml:space="preserve"> организацией </w:t>
      </w:r>
      <w:r w:rsidR="00836115">
        <w:rPr>
          <w:rFonts w:ascii="Times New Roman" w:hAnsi="Times New Roman"/>
          <w:sz w:val="26"/>
          <w:szCs w:val="26"/>
          <w:lang w:eastAsia="ru-RU"/>
        </w:rPr>
        <w:t xml:space="preserve">в соответствии со статьей 18 </w:t>
      </w:r>
      <w:r w:rsidR="00836115" w:rsidRPr="001838C3">
        <w:rPr>
          <w:rFonts w:ascii="Times New Roman" w:hAnsi="Times New Roman"/>
          <w:bCs/>
          <w:sz w:val="26"/>
          <w:szCs w:val="26"/>
          <w:lang w:eastAsia="ru-RU"/>
        </w:rPr>
        <w:t xml:space="preserve">Федерального закона от 06.12.2011 </w:t>
      </w:r>
      <w:r w:rsidR="002948F9">
        <w:rPr>
          <w:rFonts w:ascii="Times New Roman" w:hAnsi="Times New Roman"/>
          <w:bCs/>
          <w:sz w:val="26"/>
          <w:szCs w:val="26"/>
          <w:lang w:eastAsia="ru-RU"/>
        </w:rPr>
        <w:t xml:space="preserve">     </w:t>
      </w:r>
      <w:r w:rsidR="00836115" w:rsidRPr="001838C3">
        <w:rPr>
          <w:rFonts w:ascii="Times New Roman" w:hAnsi="Times New Roman"/>
          <w:bCs/>
          <w:sz w:val="26"/>
          <w:szCs w:val="26"/>
          <w:lang w:eastAsia="ru-RU"/>
        </w:rPr>
        <w:t>№ 402-ФЗ</w:t>
      </w:r>
      <w:proofErr w:type="gramEnd"/>
      <w:r w:rsidR="00836115" w:rsidRPr="001838C3">
        <w:rPr>
          <w:rFonts w:ascii="Times New Roman" w:hAnsi="Times New Roman"/>
          <w:bCs/>
          <w:sz w:val="26"/>
          <w:szCs w:val="26"/>
          <w:lang w:eastAsia="ru-RU"/>
        </w:rPr>
        <w:t xml:space="preserve"> «О бухгалтерском учете»</w:t>
      </w:r>
      <w:r w:rsidR="00836115">
        <w:rPr>
          <w:rFonts w:ascii="Times New Roman" w:hAnsi="Times New Roman"/>
          <w:bCs/>
          <w:sz w:val="26"/>
          <w:szCs w:val="26"/>
          <w:lang w:eastAsia="ru-RU"/>
        </w:rPr>
        <w:t xml:space="preserve"> </w:t>
      </w:r>
      <w:r w:rsidR="00836115">
        <w:rPr>
          <w:rFonts w:ascii="Times New Roman" w:hAnsi="Times New Roman"/>
          <w:sz w:val="26"/>
          <w:szCs w:val="26"/>
          <w:lang w:eastAsia="ru-RU"/>
        </w:rPr>
        <w:t xml:space="preserve">в орган государственной статистики по месту государственной регистрации </w:t>
      </w:r>
      <w:r w:rsidR="00836115">
        <w:rPr>
          <w:rFonts w:ascii="Times New Roman" w:hAnsi="Times New Roman"/>
          <w:bCs/>
          <w:sz w:val="26"/>
          <w:szCs w:val="26"/>
          <w:lang w:eastAsia="ru-RU"/>
        </w:rPr>
        <w:t xml:space="preserve">с отметкой </w:t>
      </w:r>
      <w:r w:rsidR="00836115" w:rsidRPr="00AA300A">
        <w:rPr>
          <w:rFonts w:ascii="Times New Roman" w:hAnsi="Times New Roman"/>
          <w:sz w:val="26"/>
          <w:szCs w:val="26"/>
          <w:lang w:eastAsia="ru-RU"/>
        </w:rPr>
        <w:t>о приеме;</w:t>
      </w:r>
    </w:p>
    <w:p w:rsidR="002C4BF1" w:rsidRPr="00593697" w:rsidRDefault="002C4BF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6. копию учредительных документов организации - в целях определения соответствия социально ориентированной некоммерческой организации</w:t>
      </w:r>
      <w:r w:rsidRPr="00593697">
        <w:rPr>
          <w:rFonts w:ascii="Times New Roman" w:hAnsi="Times New Roman" w:cs="Times New Roman"/>
          <w:sz w:val="26"/>
          <w:szCs w:val="26"/>
        </w:rPr>
        <w:t xml:space="preserve">, претендующей на получение субсидии </w:t>
      </w:r>
      <w:r w:rsidRPr="00593697">
        <w:rPr>
          <w:rFonts w:ascii="Times New Roman" w:eastAsia="Times New Roman" w:hAnsi="Times New Roman" w:cs="Times New Roman"/>
          <w:sz w:val="26"/>
          <w:szCs w:val="26"/>
          <w:lang w:eastAsia="ru-RU"/>
        </w:rPr>
        <w:t xml:space="preserve">требованиям раздела </w:t>
      </w:r>
      <w:r w:rsidRPr="00593697">
        <w:rPr>
          <w:rFonts w:ascii="Times New Roman" w:eastAsia="Times New Roman" w:hAnsi="Times New Roman" w:cs="Times New Roman"/>
          <w:sz w:val="26"/>
          <w:szCs w:val="26"/>
          <w:lang w:val="en-US" w:eastAsia="ru-RU"/>
        </w:rPr>
        <w:t>II</w:t>
      </w:r>
      <w:r w:rsidR="007C4FF2" w:rsidRPr="00593697">
        <w:rPr>
          <w:rFonts w:ascii="Times New Roman" w:eastAsia="Times New Roman" w:hAnsi="Times New Roman" w:cs="Times New Roman"/>
          <w:sz w:val="26"/>
          <w:szCs w:val="26"/>
          <w:lang w:eastAsia="ru-RU"/>
        </w:rPr>
        <w:t xml:space="preserve"> утвержденного</w:t>
      </w:r>
      <w:r w:rsidRPr="00593697">
        <w:rPr>
          <w:rFonts w:ascii="Times New Roman" w:eastAsia="Times New Roman" w:hAnsi="Times New Roman" w:cs="Times New Roman"/>
          <w:sz w:val="26"/>
          <w:szCs w:val="26"/>
          <w:lang w:eastAsia="ru-RU"/>
        </w:rPr>
        <w:t xml:space="preserve"> Порядка;</w:t>
      </w:r>
    </w:p>
    <w:p w:rsidR="002C4BF1" w:rsidRPr="00593697" w:rsidRDefault="002C4BF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7. справку об исполнении налогоплательщиком обязанности по уплате налогов, сборов, страховых взносов, пеней и налоговых санкций - в целях определения соответствия социально ориентированной некоммерческой организации</w:t>
      </w:r>
      <w:r w:rsidRPr="00593697">
        <w:rPr>
          <w:rFonts w:ascii="Times New Roman" w:hAnsi="Times New Roman" w:cs="Times New Roman"/>
          <w:sz w:val="26"/>
          <w:szCs w:val="26"/>
        </w:rPr>
        <w:t xml:space="preserve">, претендующей на получение субсидии </w:t>
      </w:r>
      <w:r w:rsidRPr="00593697">
        <w:rPr>
          <w:rFonts w:ascii="Times New Roman" w:eastAsia="Times New Roman" w:hAnsi="Times New Roman" w:cs="Times New Roman"/>
          <w:sz w:val="26"/>
          <w:szCs w:val="26"/>
          <w:lang w:eastAsia="ru-RU"/>
        </w:rPr>
        <w:t xml:space="preserve">требованиям раздела </w:t>
      </w:r>
      <w:r w:rsidRPr="00593697">
        <w:rPr>
          <w:rFonts w:ascii="Times New Roman" w:eastAsia="Times New Roman" w:hAnsi="Times New Roman" w:cs="Times New Roman"/>
          <w:sz w:val="26"/>
          <w:szCs w:val="26"/>
          <w:lang w:val="en-US" w:eastAsia="ru-RU"/>
        </w:rPr>
        <w:t>II</w:t>
      </w:r>
      <w:r w:rsidR="007C4FF2" w:rsidRPr="00593697">
        <w:rPr>
          <w:rFonts w:ascii="Times New Roman" w:eastAsia="Times New Roman" w:hAnsi="Times New Roman" w:cs="Times New Roman"/>
          <w:sz w:val="26"/>
          <w:szCs w:val="26"/>
          <w:lang w:eastAsia="ru-RU"/>
        </w:rPr>
        <w:t xml:space="preserve"> утвержденного</w:t>
      </w:r>
      <w:r w:rsidRPr="00593697">
        <w:rPr>
          <w:rFonts w:ascii="Times New Roman" w:eastAsia="Times New Roman" w:hAnsi="Times New Roman" w:cs="Times New Roman"/>
          <w:sz w:val="26"/>
          <w:szCs w:val="26"/>
          <w:lang w:eastAsia="ru-RU"/>
        </w:rPr>
        <w:t xml:space="preserve"> Порядка.</w:t>
      </w:r>
    </w:p>
    <w:p w:rsidR="00360079" w:rsidRPr="00593697" w:rsidRDefault="00360079"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CA12E5" w:rsidRPr="00593697" w:rsidRDefault="00360079" w:rsidP="00394E28">
      <w:pPr>
        <w:spacing w:after="0" w:line="240" w:lineRule="auto"/>
        <w:ind w:firstLine="708"/>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Документы на участие в конкурсе представляются на бумажном и электронном носителях.</w:t>
      </w:r>
    </w:p>
    <w:p w:rsidR="00360079" w:rsidRPr="00593697" w:rsidRDefault="00360079"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Все документы, предоставляемые вместе с заявкой на участие в конкурсе, должны быть сброшюрованы в одну или несколько папок (томов), пронумерованы, скреплены печатью и подписаны участником конкурса или лицом, уполномоченным на совершение указанных действий от имени участника конкурса. Полномочия лица, подписавшего заявку, подтверждаются документально. При предоставлении в составе заявки нескольких папок (томов) указываются номера папок (томов) и количество страниц в каждой папке (томе) соответственно. Документы, для которых установлены специальные формы, должны быть составлены в соответствии с этими формами.</w:t>
      </w:r>
    </w:p>
    <w:p w:rsidR="00360079" w:rsidRPr="00593697" w:rsidRDefault="00360079"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Соблюдение участником конкурса указанных требований означает, что все документы и сведения поданы от имени участника конкурса, а также подтверждает подлинность и достоверность представленных документов и сведений.</w:t>
      </w:r>
    </w:p>
    <w:p w:rsidR="00360079" w:rsidRPr="00593697" w:rsidRDefault="00360079"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360079" w:rsidRPr="00593697" w:rsidRDefault="00513345" w:rsidP="00394E28">
      <w:pPr>
        <w:spacing w:after="0" w:line="240" w:lineRule="auto"/>
        <w:ind w:firstLine="708"/>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Одна социально ориентированная некоммерческая организация может подать только одну заявку.</w:t>
      </w:r>
    </w:p>
    <w:p w:rsidR="00513345" w:rsidRPr="00593697" w:rsidRDefault="00513345"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 состав заявки на участие в конкурсе может быть включена только одна социальная программа (социальный проект), содержащая:</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общую характеристику ситуации на начало реализации программы;</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цель (цели) и задачи программы;</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описание основных мероприятий, этапы и сроки реализации программы;</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смету предполагаемых поступлений и планируемых расходов, ее обоснование;</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механизм управления реализацией программы;</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ожидаемые результаты реализации программы.</w:t>
      </w:r>
    </w:p>
    <w:p w:rsidR="00513345" w:rsidRPr="00593697" w:rsidRDefault="00513345" w:rsidP="00394E2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lastRenderedPageBreak/>
        <w:t>В состав заявки на участие в конкурсе может быть включена иная информация (в том числе документы) о деятельности заявителя.</w:t>
      </w:r>
    </w:p>
    <w:p w:rsidR="00513345" w:rsidRPr="00593697" w:rsidRDefault="00513345"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соответствующую условиям конкурса. В противном случае включение в состав заявки на участие в конкурсе информации, содержащей персональные данные, не допускается.</w:t>
      </w:r>
    </w:p>
    <w:p w:rsidR="00C9673B" w:rsidRDefault="00513345" w:rsidP="0012380C">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Представленные в конкурсную комиссию документы не возвращаются.</w:t>
      </w:r>
    </w:p>
    <w:p w:rsidR="000F3F1C" w:rsidRDefault="000F3F1C" w:rsidP="0012380C">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513345" w:rsidRDefault="00B90C1F" w:rsidP="006B3DD0">
      <w:pPr>
        <w:autoSpaceDE w:val="0"/>
        <w:autoSpaceDN w:val="0"/>
        <w:adjustRightInd w:val="0"/>
        <w:spacing w:after="0" w:line="240" w:lineRule="auto"/>
        <w:ind w:firstLine="540"/>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6. </w:t>
      </w:r>
      <w:r w:rsidR="00513345" w:rsidRPr="006B3DD0">
        <w:rPr>
          <w:rFonts w:ascii="Times New Roman" w:eastAsia="Times New Roman" w:hAnsi="Times New Roman" w:cs="Times New Roman"/>
          <w:b/>
          <w:sz w:val="26"/>
          <w:szCs w:val="26"/>
          <w:lang w:eastAsia="ru-RU"/>
        </w:rPr>
        <w:t>Подача и вскрытие конвертов с конкурсными заявками</w:t>
      </w:r>
    </w:p>
    <w:p w:rsidR="006B3DD0" w:rsidRPr="006B3DD0" w:rsidRDefault="006B3DD0" w:rsidP="006B3DD0">
      <w:pPr>
        <w:autoSpaceDE w:val="0"/>
        <w:autoSpaceDN w:val="0"/>
        <w:adjustRightInd w:val="0"/>
        <w:spacing w:after="0" w:line="240" w:lineRule="auto"/>
        <w:ind w:firstLine="540"/>
        <w:jc w:val="center"/>
        <w:outlineLvl w:val="1"/>
        <w:rPr>
          <w:rFonts w:ascii="Times New Roman" w:eastAsia="Times New Roman" w:hAnsi="Times New Roman" w:cs="Times New Roman"/>
          <w:b/>
          <w:sz w:val="26"/>
          <w:szCs w:val="26"/>
          <w:lang w:eastAsia="ru-RU"/>
        </w:rPr>
      </w:pPr>
    </w:p>
    <w:p w:rsidR="00513345" w:rsidRPr="00593697" w:rsidRDefault="00513345"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b/>
          <w:sz w:val="26"/>
          <w:szCs w:val="26"/>
          <w:lang w:eastAsia="ru-RU"/>
        </w:rPr>
        <w:t>Дата начала подачи конкурсных заявок:</w:t>
      </w:r>
      <w:r w:rsidR="002F4FEE" w:rsidRPr="00593697">
        <w:rPr>
          <w:rFonts w:ascii="Times New Roman" w:eastAsia="Times New Roman" w:hAnsi="Times New Roman" w:cs="Times New Roman"/>
          <w:sz w:val="26"/>
          <w:szCs w:val="26"/>
          <w:lang w:eastAsia="ru-RU"/>
        </w:rPr>
        <w:t xml:space="preserve"> </w:t>
      </w:r>
      <w:r w:rsidR="000F3F1C">
        <w:rPr>
          <w:rFonts w:ascii="Times New Roman" w:eastAsia="Times New Roman" w:hAnsi="Times New Roman" w:cs="Times New Roman"/>
          <w:sz w:val="26"/>
          <w:szCs w:val="26"/>
          <w:lang w:eastAsia="ru-RU"/>
        </w:rPr>
        <w:t>2</w:t>
      </w:r>
      <w:r w:rsidR="005D04C8">
        <w:rPr>
          <w:rFonts w:ascii="Times New Roman" w:eastAsia="Times New Roman" w:hAnsi="Times New Roman" w:cs="Times New Roman"/>
          <w:sz w:val="26"/>
          <w:szCs w:val="26"/>
          <w:lang w:eastAsia="ru-RU"/>
        </w:rPr>
        <w:t>5</w:t>
      </w:r>
      <w:r w:rsidR="002F4FEE" w:rsidRPr="00593697">
        <w:rPr>
          <w:rFonts w:ascii="Times New Roman" w:eastAsia="Times New Roman" w:hAnsi="Times New Roman" w:cs="Times New Roman"/>
          <w:sz w:val="26"/>
          <w:szCs w:val="26"/>
          <w:lang w:eastAsia="ru-RU"/>
        </w:rPr>
        <w:t xml:space="preserve"> </w:t>
      </w:r>
      <w:r w:rsidR="000F3F1C">
        <w:rPr>
          <w:rFonts w:ascii="Times New Roman" w:eastAsia="Times New Roman" w:hAnsi="Times New Roman" w:cs="Times New Roman"/>
          <w:sz w:val="26"/>
          <w:szCs w:val="26"/>
          <w:lang w:eastAsia="ru-RU"/>
        </w:rPr>
        <w:t>января 2018</w:t>
      </w:r>
      <w:r w:rsidRPr="00593697">
        <w:rPr>
          <w:rFonts w:ascii="Times New Roman" w:eastAsia="Times New Roman" w:hAnsi="Times New Roman" w:cs="Times New Roman"/>
          <w:sz w:val="26"/>
          <w:szCs w:val="26"/>
          <w:lang w:eastAsia="ru-RU"/>
        </w:rPr>
        <w:t xml:space="preserve"> года.</w:t>
      </w:r>
    </w:p>
    <w:p w:rsidR="00513345" w:rsidRPr="00593697" w:rsidRDefault="00513345"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b/>
          <w:sz w:val="26"/>
          <w:szCs w:val="26"/>
          <w:lang w:eastAsia="ru-RU"/>
        </w:rPr>
        <w:t>Дата окончания срока подачи заявок на участие в конкурсе</w:t>
      </w:r>
      <w:r w:rsidRPr="00593697">
        <w:rPr>
          <w:rFonts w:ascii="Times New Roman" w:eastAsia="Times New Roman" w:hAnsi="Times New Roman" w:cs="Times New Roman"/>
          <w:sz w:val="26"/>
          <w:szCs w:val="26"/>
          <w:lang w:eastAsia="ru-RU"/>
        </w:rPr>
        <w:t>:</w:t>
      </w:r>
      <w:r w:rsidR="000F3F1C">
        <w:rPr>
          <w:rFonts w:ascii="Times New Roman" w:eastAsia="Times New Roman" w:hAnsi="Times New Roman" w:cs="Times New Roman"/>
          <w:sz w:val="26"/>
          <w:szCs w:val="26"/>
          <w:lang w:eastAsia="ru-RU"/>
        </w:rPr>
        <w:t xml:space="preserve"> 2</w:t>
      </w:r>
      <w:r w:rsidR="005D04C8">
        <w:rPr>
          <w:rFonts w:ascii="Times New Roman" w:eastAsia="Times New Roman" w:hAnsi="Times New Roman" w:cs="Times New Roman"/>
          <w:sz w:val="26"/>
          <w:szCs w:val="26"/>
          <w:lang w:eastAsia="ru-RU"/>
        </w:rPr>
        <w:t>6</w:t>
      </w:r>
      <w:r w:rsidR="000F3F1C">
        <w:rPr>
          <w:rFonts w:ascii="Times New Roman" w:eastAsia="Times New Roman" w:hAnsi="Times New Roman" w:cs="Times New Roman"/>
          <w:sz w:val="26"/>
          <w:szCs w:val="26"/>
          <w:lang w:eastAsia="ru-RU"/>
        </w:rPr>
        <w:t xml:space="preserve"> февраля</w:t>
      </w:r>
      <w:r w:rsidR="00593697">
        <w:rPr>
          <w:rFonts w:ascii="Times New Roman" w:eastAsia="Times New Roman" w:hAnsi="Times New Roman" w:cs="Times New Roman"/>
          <w:sz w:val="26"/>
          <w:szCs w:val="26"/>
          <w:lang w:eastAsia="ru-RU"/>
        </w:rPr>
        <w:t xml:space="preserve"> 201</w:t>
      </w:r>
      <w:r w:rsidR="000F3F1C">
        <w:rPr>
          <w:rFonts w:ascii="Times New Roman" w:eastAsia="Times New Roman" w:hAnsi="Times New Roman" w:cs="Times New Roman"/>
          <w:sz w:val="26"/>
          <w:szCs w:val="26"/>
          <w:lang w:eastAsia="ru-RU"/>
        </w:rPr>
        <w:t>8</w:t>
      </w:r>
      <w:r w:rsidR="00593697">
        <w:rPr>
          <w:rFonts w:ascii="Times New Roman" w:eastAsia="Times New Roman" w:hAnsi="Times New Roman" w:cs="Times New Roman"/>
          <w:sz w:val="26"/>
          <w:szCs w:val="26"/>
          <w:lang w:eastAsia="ru-RU"/>
        </w:rPr>
        <w:t xml:space="preserve"> года.</w:t>
      </w:r>
    </w:p>
    <w:p w:rsidR="00513345" w:rsidRPr="00593697" w:rsidRDefault="00513345"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b/>
          <w:sz w:val="26"/>
          <w:szCs w:val="26"/>
          <w:lang w:eastAsia="ru-RU"/>
        </w:rPr>
        <w:t>Адрес для предоставления заявок:</w:t>
      </w:r>
      <w:r w:rsidRPr="00593697">
        <w:rPr>
          <w:rFonts w:ascii="Times New Roman" w:eastAsia="Times New Roman" w:hAnsi="Times New Roman" w:cs="Times New Roman"/>
          <w:sz w:val="26"/>
          <w:szCs w:val="26"/>
          <w:lang w:eastAsia="ru-RU"/>
        </w:rPr>
        <w:t xml:space="preserve"> </w:t>
      </w:r>
      <w:r w:rsidR="00CF58EC" w:rsidRPr="00593697">
        <w:rPr>
          <w:rFonts w:ascii="Times New Roman" w:eastAsia="Times New Roman" w:hAnsi="Times New Roman" w:cs="Times New Roman"/>
          <w:sz w:val="26"/>
          <w:szCs w:val="26"/>
          <w:lang w:eastAsia="ru-RU"/>
        </w:rPr>
        <w:t xml:space="preserve">заявки принимаются в рабочие дни с 8.00 до 12.00 часов и с 13.00 до 16.30 часов по адресу местонахождения организатора конкурса: 172002, Тверская область, </w:t>
      </w:r>
      <w:proofErr w:type="gramStart"/>
      <w:r w:rsidR="00CF58EC" w:rsidRPr="00593697">
        <w:rPr>
          <w:rFonts w:ascii="Times New Roman" w:eastAsia="Times New Roman" w:hAnsi="Times New Roman" w:cs="Times New Roman"/>
          <w:sz w:val="26"/>
          <w:szCs w:val="26"/>
          <w:lang w:eastAsia="ru-RU"/>
        </w:rPr>
        <w:t>г</w:t>
      </w:r>
      <w:proofErr w:type="gramEnd"/>
      <w:r w:rsidR="00CF58EC" w:rsidRPr="00593697">
        <w:rPr>
          <w:rFonts w:ascii="Times New Roman" w:eastAsia="Times New Roman" w:hAnsi="Times New Roman" w:cs="Times New Roman"/>
          <w:sz w:val="26"/>
          <w:szCs w:val="26"/>
          <w:lang w:eastAsia="ru-RU"/>
        </w:rPr>
        <w:t xml:space="preserve">. Торжок, Новгородская набережная, д. 1 а, </w:t>
      </w:r>
      <w:r w:rsidR="002948F9">
        <w:rPr>
          <w:rFonts w:ascii="Times New Roman" w:eastAsia="Times New Roman" w:hAnsi="Times New Roman" w:cs="Times New Roman"/>
          <w:sz w:val="26"/>
          <w:szCs w:val="26"/>
          <w:lang w:eastAsia="ru-RU"/>
        </w:rPr>
        <w:t xml:space="preserve">кабинет № 16, </w:t>
      </w:r>
      <w:r w:rsidR="00CF58EC" w:rsidRPr="00593697">
        <w:rPr>
          <w:rFonts w:ascii="Times New Roman" w:eastAsia="Times New Roman" w:hAnsi="Times New Roman" w:cs="Times New Roman"/>
          <w:sz w:val="26"/>
          <w:szCs w:val="26"/>
          <w:lang w:eastAsia="ru-RU"/>
        </w:rPr>
        <w:t>общий отдел администрации города Торжка.</w:t>
      </w:r>
    </w:p>
    <w:p w:rsidR="00CF58EC" w:rsidRPr="00593697" w:rsidRDefault="00CF58EC"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Заявка на участие в конкурсе представляется в администрацию города непосредственно или направляется почтовым отправлением.</w:t>
      </w:r>
    </w:p>
    <w:p w:rsidR="00CF58EC" w:rsidRPr="00AC76D0" w:rsidRDefault="00CF58EC"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Заявка на участие в конкурсе запечатывается в конверт, который необходимо заклеить и опечатать печатью участника конкурса. После этого конверт запечатывается во внешний конверт, на котором указывается адрес организатора конкурса и делается надпись «Заявка на участие в конкурсном отборе социально ориентированных некоммерческих организаций для предоставления субсидий из бюджета муниципального образования город Торжок». Вскрывается конкурсной комиссией, созданной распоряжением администр</w:t>
      </w:r>
      <w:r w:rsidR="005518AA">
        <w:rPr>
          <w:rFonts w:ascii="Times New Roman" w:eastAsia="Times New Roman" w:hAnsi="Times New Roman" w:cs="Times New Roman"/>
          <w:sz w:val="26"/>
          <w:szCs w:val="26"/>
          <w:lang w:eastAsia="ru-RU"/>
        </w:rPr>
        <w:t>ации города Торжка 31.01.2013 №</w:t>
      </w:r>
      <w:r w:rsidRPr="00593697">
        <w:rPr>
          <w:rFonts w:ascii="Times New Roman" w:eastAsia="Times New Roman" w:hAnsi="Times New Roman" w:cs="Times New Roman"/>
          <w:sz w:val="26"/>
          <w:szCs w:val="26"/>
          <w:lang w:eastAsia="ru-RU"/>
        </w:rPr>
        <w:t xml:space="preserve">29-р «О конкурсной комиссии при администрации города Торжка по предоставлению субсидий </w:t>
      </w:r>
      <w:r w:rsidR="00E06C32" w:rsidRPr="00593697">
        <w:rPr>
          <w:rFonts w:ascii="Times New Roman" w:eastAsia="Times New Roman" w:hAnsi="Times New Roman" w:cs="Times New Roman"/>
          <w:sz w:val="26"/>
          <w:szCs w:val="26"/>
          <w:lang w:eastAsia="ru-RU"/>
        </w:rPr>
        <w:t>социально ориентированным некоммерческим организациям в целях содействия реализации ими целевых программ (социальных проектов)»</w:t>
      </w:r>
      <w:r w:rsidR="00AC76D0">
        <w:rPr>
          <w:rFonts w:ascii="Times New Roman" w:eastAsia="Times New Roman" w:hAnsi="Times New Roman" w:cs="Times New Roman"/>
          <w:sz w:val="26"/>
          <w:szCs w:val="26"/>
          <w:lang w:eastAsia="ru-RU"/>
        </w:rPr>
        <w:t xml:space="preserve"> (в редакции распоряжений</w:t>
      </w:r>
      <w:r w:rsidR="005518AA">
        <w:rPr>
          <w:rFonts w:ascii="Times New Roman" w:eastAsia="Times New Roman" w:hAnsi="Times New Roman" w:cs="Times New Roman"/>
          <w:sz w:val="26"/>
          <w:szCs w:val="26"/>
          <w:lang w:eastAsia="ru-RU"/>
        </w:rPr>
        <w:t xml:space="preserve"> администрации города Торжка от </w:t>
      </w:r>
      <w:r w:rsidR="00C627EF">
        <w:rPr>
          <w:rFonts w:ascii="Times New Roman" w:eastAsia="Times New Roman" w:hAnsi="Times New Roman" w:cs="Times New Roman"/>
          <w:sz w:val="26"/>
          <w:szCs w:val="26"/>
          <w:lang w:eastAsia="ru-RU"/>
        </w:rPr>
        <w:t xml:space="preserve">          </w:t>
      </w:r>
      <w:r w:rsidR="00AC76D0">
        <w:rPr>
          <w:rFonts w:ascii="Times New Roman" w:eastAsia="Times New Roman" w:hAnsi="Times New Roman" w:cs="Times New Roman"/>
          <w:sz w:val="26"/>
          <w:szCs w:val="26"/>
          <w:lang w:eastAsia="ru-RU"/>
        </w:rPr>
        <w:t>23.01. 2017 № 23-р, от 22.03.2017 № 101-р, от 16</w:t>
      </w:r>
      <w:r w:rsidR="00F94C5D" w:rsidRPr="005D04C8">
        <w:rPr>
          <w:rFonts w:ascii="Times New Roman" w:eastAsia="Times New Roman" w:hAnsi="Times New Roman" w:cs="Times New Roman"/>
          <w:sz w:val="26"/>
          <w:szCs w:val="26"/>
          <w:lang w:eastAsia="ru-RU"/>
        </w:rPr>
        <w:t>.01.201</w:t>
      </w:r>
      <w:r w:rsidR="005D04C8">
        <w:rPr>
          <w:rFonts w:ascii="Times New Roman" w:eastAsia="Times New Roman" w:hAnsi="Times New Roman" w:cs="Times New Roman"/>
          <w:sz w:val="26"/>
          <w:szCs w:val="26"/>
          <w:lang w:eastAsia="ru-RU"/>
        </w:rPr>
        <w:t>8</w:t>
      </w:r>
      <w:r w:rsidR="00F94C5D" w:rsidRPr="005D04C8">
        <w:rPr>
          <w:rFonts w:ascii="Times New Roman" w:eastAsia="Times New Roman" w:hAnsi="Times New Roman" w:cs="Times New Roman"/>
          <w:sz w:val="26"/>
          <w:szCs w:val="26"/>
          <w:lang w:eastAsia="ru-RU"/>
        </w:rPr>
        <w:t xml:space="preserve"> </w:t>
      </w:r>
      <w:r w:rsidR="00F94C5D" w:rsidRPr="005D04C8">
        <w:rPr>
          <w:rFonts w:ascii="Times New Roman" w:eastAsia="Times New Roman" w:hAnsi="Times New Roman" w:cs="Times New Roman"/>
          <w:b/>
          <w:sz w:val="26"/>
          <w:szCs w:val="26"/>
          <w:lang w:eastAsia="ru-RU"/>
        </w:rPr>
        <w:t xml:space="preserve">№ </w:t>
      </w:r>
      <w:r w:rsidR="00AC76D0">
        <w:rPr>
          <w:rFonts w:ascii="Times New Roman" w:eastAsia="Times New Roman" w:hAnsi="Times New Roman" w:cs="Times New Roman"/>
          <w:sz w:val="26"/>
          <w:szCs w:val="26"/>
          <w:lang w:eastAsia="ru-RU"/>
        </w:rPr>
        <w:t>12</w:t>
      </w:r>
      <w:r w:rsidR="00F94C5D" w:rsidRPr="005D04C8">
        <w:rPr>
          <w:rFonts w:ascii="Times New Roman" w:eastAsia="Times New Roman" w:hAnsi="Times New Roman" w:cs="Times New Roman"/>
          <w:b/>
          <w:sz w:val="26"/>
          <w:szCs w:val="26"/>
          <w:lang w:eastAsia="ru-RU"/>
        </w:rPr>
        <w:t>-</w:t>
      </w:r>
      <w:r w:rsidR="00AC76D0" w:rsidRPr="00AC76D0">
        <w:rPr>
          <w:rFonts w:ascii="Times New Roman" w:eastAsia="Times New Roman" w:hAnsi="Times New Roman" w:cs="Times New Roman"/>
          <w:sz w:val="26"/>
          <w:szCs w:val="26"/>
          <w:lang w:eastAsia="ru-RU"/>
        </w:rPr>
        <w:t>р</w:t>
      </w:r>
      <w:r w:rsidR="005518AA" w:rsidRPr="00AC76D0">
        <w:rPr>
          <w:rFonts w:ascii="Times New Roman" w:eastAsia="Times New Roman" w:hAnsi="Times New Roman" w:cs="Times New Roman"/>
          <w:sz w:val="26"/>
          <w:szCs w:val="26"/>
          <w:lang w:eastAsia="ru-RU"/>
        </w:rPr>
        <w:t>)</w:t>
      </w:r>
      <w:r w:rsidR="00E06C32" w:rsidRPr="00AC76D0">
        <w:rPr>
          <w:rFonts w:ascii="Times New Roman" w:eastAsia="Times New Roman" w:hAnsi="Times New Roman" w:cs="Times New Roman"/>
          <w:sz w:val="26"/>
          <w:szCs w:val="26"/>
          <w:lang w:eastAsia="ru-RU"/>
        </w:rPr>
        <w:t>.</w:t>
      </w:r>
    </w:p>
    <w:p w:rsidR="00E06C32" w:rsidRPr="00593697" w:rsidRDefault="00E06C32"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 внешнем конверте не должны находиться идентификационные признаки участника, в том числе какие-либо печати, подписи участника и наименование участника.</w:t>
      </w:r>
    </w:p>
    <w:p w:rsidR="00E06C32" w:rsidRPr="00593697" w:rsidRDefault="00E06C32"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Если внешний конверт не запечатан или не помечен в соответствии с требованиями настоящей конкурсной документации, организатор конкурса не несет ответственности за целостность документов заявки участника и конфиденциальность информации.</w:t>
      </w:r>
    </w:p>
    <w:p w:rsidR="00E06C32" w:rsidRPr="00593697" w:rsidRDefault="00E06C32"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 внутреннем конверте указывается наименование участника конкурса и его почтовый адрес для того, чтобы можно было вернуть заявку на участие в конкурсе, если она будет признана «опоздавшей».</w:t>
      </w:r>
    </w:p>
    <w:p w:rsidR="00E06C32" w:rsidRPr="00593697" w:rsidRDefault="00E06C32"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Заявки на участие в конкурсе, поступившие в администрацию города в течение срока приема заявок, регистрируются и передаются в конкурсную комиссию.</w:t>
      </w:r>
    </w:p>
    <w:p w:rsidR="00E06C32" w:rsidRPr="00593697" w:rsidRDefault="002F4FEE" w:rsidP="00394E2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Заявка на участие в конкурсе может быть отозвана до окончания срока приема заявок путем направления представившей ее социально ориентированной некоммерческой организацией  соответствующего обращения в администрацию </w:t>
      </w:r>
      <w:r w:rsidRPr="00593697">
        <w:rPr>
          <w:rFonts w:ascii="Times New Roman" w:eastAsia="Times New Roman" w:hAnsi="Times New Roman" w:cs="Times New Roman"/>
          <w:sz w:val="26"/>
          <w:szCs w:val="26"/>
          <w:lang w:eastAsia="ru-RU"/>
        </w:rPr>
        <w:lastRenderedPageBreak/>
        <w:t>города. Отозванные заявки не учитываются при определении количества заявок, представленных на участие в конкурсе.</w:t>
      </w:r>
    </w:p>
    <w:p w:rsidR="009F1B0D" w:rsidRPr="0012380C" w:rsidRDefault="002F4FEE" w:rsidP="0012380C">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Внесение изменений в заявку на участие в конкурсе после ее регистрации не допускается.</w:t>
      </w:r>
    </w:p>
    <w:p w:rsidR="002F4FEE" w:rsidRPr="00593697" w:rsidRDefault="00B90C1F" w:rsidP="00C9673B">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7. </w:t>
      </w:r>
      <w:r w:rsidR="002F4FEE" w:rsidRPr="00593697">
        <w:rPr>
          <w:rFonts w:ascii="Times New Roman" w:hAnsi="Times New Roman" w:cs="Times New Roman"/>
          <w:b/>
          <w:sz w:val="26"/>
          <w:szCs w:val="26"/>
        </w:rPr>
        <w:t>Консультирование по вопросам подготовки заявок на участие в конкурсе</w:t>
      </w:r>
    </w:p>
    <w:p w:rsidR="002F4FEE" w:rsidRPr="00593697" w:rsidRDefault="00C22945" w:rsidP="00593697">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В течение срока приема заявок на участие в конкурсе администрация города организует устное и письменное консультирование по вопросам подготовки заявок на участие в конкурсе.</w:t>
      </w:r>
    </w:p>
    <w:p w:rsidR="00C22945" w:rsidRPr="00593697" w:rsidRDefault="00C22945" w:rsidP="00593697">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Администрация города направляет ответы на письменные обращения по вопросам подготовки заявок на участие в конкурсе, поступившие в администрацию города, не позднее, чем за 10 дней до окончания срока приема заявок, в срок не более 5 дней со дня поступления таких обращений.</w:t>
      </w:r>
    </w:p>
    <w:p w:rsidR="00C22945" w:rsidRPr="00593697" w:rsidRDefault="00C22945" w:rsidP="00593697">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Тексты обращений по вопросам подготовки заявок на участие в конкурсе и ответы на них могут размещаться на официальном сайте администрации города в сети интернет.</w:t>
      </w:r>
    </w:p>
    <w:p w:rsidR="00C22945" w:rsidRPr="00593697" w:rsidRDefault="00C22945" w:rsidP="00593697">
      <w:pPr>
        <w:spacing w:after="0" w:line="240" w:lineRule="auto"/>
        <w:ind w:firstLine="709"/>
        <w:jc w:val="both"/>
        <w:rPr>
          <w:rFonts w:ascii="Times New Roman" w:hAnsi="Times New Roman" w:cs="Times New Roman"/>
          <w:sz w:val="26"/>
          <w:szCs w:val="26"/>
        </w:rPr>
      </w:pPr>
      <w:r w:rsidRPr="00593697">
        <w:rPr>
          <w:rFonts w:ascii="Times New Roman" w:hAnsi="Times New Roman" w:cs="Times New Roman"/>
          <w:sz w:val="26"/>
          <w:szCs w:val="26"/>
        </w:rPr>
        <w:t>Контактн</w:t>
      </w:r>
      <w:r w:rsidR="00716DAE">
        <w:rPr>
          <w:rFonts w:ascii="Times New Roman" w:hAnsi="Times New Roman" w:cs="Times New Roman"/>
          <w:sz w:val="26"/>
          <w:szCs w:val="26"/>
        </w:rPr>
        <w:t>ые</w:t>
      </w:r>
      <w:r w:rsidRPr="00593697">
        <w:rPr>
          <w:rFonts w:ascii="Times New Roman" w:hAnsi="Times New Roman" w:cs="Times New Roman"/>
          <w:sz w:val="26"/>
          <w:szCs w:val="26"/>
        </w:rPr>
        <w:t xml:space="preserve"> лиц</w:t>
      </w:r>
      <w:r w:rsidR="00716DAE">
        <w:rPr>
          <w:rFonts w:ascii="Times New Roman" w:hAnsi="Times New Roman" w:cs="Times New Roman"/>
          <w:sz w:val="26"/>
          <w:szCs w:val="26"/>
        </w:rPr>
        <w:t xml:space="preserve">а: </w:t>
      </w:r>
      <w:proofErr w:type="spellStart"/>
      <w:r w:rsidRPr="00593697">
        <w:rPr>
          <w:rFonts w:ascii="Times New Roman" w:hAnsi="Times New Roman" w:cs="Times New Roman"/>
          <w:sz w:val="26"/>
          <w:szCs w:val="26"/>
        </w:rPr>
        <w:t>Федоткина</w:t>
      </w:r>
      <w:proofErr w:type="spellEnd"/>
      <w:r w:rsidRPr="00593697">
        <w:rPr>
          <w:rFonts w:ascii="Times New Roman" w:hAnsi="Times New Roman" w:cs="Times New Roman"/>
          <w:sz w:val="26"/>
          <w:szCs w:val="26"/>
        </w:rPr>
        <w:t xml:space="preserve"> Мари</w:t>
      </w:r>
      <w:r w:rsidR="00716DAE">
        <w:rPr>
          <w:rFonts w:ascii="Times New Roman" w:hAnsi="Times New Roman" w:cs="Times New Roman"/>
          <w:sz w:val="26"/>
          <w:szCs w:val="26"/>
        </w:rPr>
        <w:t xml:space="preserve">на Анатольевна, телефон 9-82-55, </w:t>
      </w:r>
      <w:proofErr w:type="spellStart"/>
      <w:r w:rsidR="00716DAE">
        <w:rPr>
          <w:rFonts w:ascii="Times New Roman" w:hAnsi="Times New Roman" w:cs="Times New Roman"/>
          <w:sz w:val="26"/>
          <w:szCs w:val="26"/>
        </w:rPr>
        <w:t>Ветошко</w:t>
      </w:r>
      <w:proofErr w:type="spellEnd"/>
      <w:r w:rsidR="00716DAE">
        <w:rPr>
          <w:rFonts w:ascii="Times New Roman" w:hAnsi="Times New Roman" w:cs="Times New Roman"/>
          <w:sz w:val="26"/>
          <w:szCs w:val="26"/>
        </w:rPr>
        <w:t xml:space="preserve"> Татьяна Александровна, телефон 4-60-06.</w:t>
      </w:r>
    </w:p>
    <w:p w:rsidR="00C22945" w:rsidRPr="00593697" w:rsidRDefault="00B90C1F" w:rsidP="00C9673B">
      <w:pPr>
        <w:spacing w:before="120" w:after="12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8. </w:t>
      </w:r>
      <w:r w:rsidR="00F013DB">
        <w:rPr>
          <w:rFonts w:ascii="Times New Roman" w:hAnsi="Times New Roman" w:cs="Times New Roman"/>
          <w:b/>
          <w:sz w:val="26"/>
          <w:szCs w:val="26"/>
        </w:rPr>
        <w:t>Условия допуска к участию в конкурсе</w:t>
      </w:r>
    </w:p>
    <w:p w:rsidR="006127F6" w:rsidRPr="00593697" w:rsidRDefault="006127F6"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Социально ориентированная некоммерческая организация, подавшая заявку на участие в конкурсе, не допускается к участию в нем (не является участником конкурса) в случаях, если:</w:t>
      </w:r>
    </w:p>
    <w:p w:rsidR="006127F6" w:rsidRPr="00593697" w:rsidRDefault="006127F6"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запрашиваемый объем финансирования, указанный в заявке на участие в конкурсе превышает сумму, объявленную в извещении о проведении конкурса;</w:t>
      </w:r>
    </w:p>
    <w:p w:rsidR="00ED43A3" w:rsidRPr="00593697" w:rsidRDefault="006127F6" w:rsidP="00D371C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она не соответствует условиям предоставления субсидии, предусмотренным </w:t>
      </w:r>
      <w:hyperlink r:id="rId11" w:history="1">
        <w:r w:rsidRPr="00593697">
          <w:rPr>
            <w:rFonts w:ascii="Times New Roman" w:eastAsia="Times New Roman" w:hAnsi="Times New Roman" w:cs="Times New Roman"/>
            <w:sz w:val="26"/>
            <w:szCs w:val="26"/>
            <w:lang w:eastAsia="ru-RU"/>
          </w:rPr>
          <w:t xml:space="preserve">пунктом </w:t>
        </w:r>
      </w:hyperlink>
      <w:r w:rsidRPr="00593697">
        <w:rPr>
          <w:rFonts w:ascii="Times New Roman" w:eastAsia="Times New Roman" w:hAnsi="Times New Roman" w:cs="Times New Roman"/>
          <w:sz w:val="26"/>
          <w:szCs w:val="26"/>
          <w:lang w:eastAsia="ru-RU"/>
        </w:rPr>
        <w:t>4 Порядка предоставления субсидий из бюджета муниципального образования город Торжок социально ориентированным некоммерческим организациям в целях содействия реализации ими целевых социальных программ (социа</w:t>
      </w:r>
      <w:r w:rsidR="00D371CF">
        <w:rPr>
          <w:rFonts w:ascii="Times New Roman" w:eastAsia="Times New Roman" w:hAnsi="Times New Roman" w:cs="Times New Roman"/>
          <w:sz w:val="26"/>
          <w:szCs w:val="26"/>
          <w:lang w:eastAsia="ru-RU"/>
        </w:rPr>
        <w:t>льных проектов), утвержденного Постановлением</w:t>
      </w:r>
      <w:r w:rsidRPr="00593697">
        <w:rPr>
          <w:rFonts w:ascii="Times New Roman" w:eastAsia="Times New Roman" w:hAnsi="Times New Roman" w:cs="Times New Roman"/>
          <w:sz w:val="26"/>
          <w:szCs w:val="26"/>
          <w:lang w:eastAsia="ru-RU"/>
        </w:rPr>
        <w:t xml:space="preserve"> № 530-1</w:t>
      </w:r>
      <w:r w:rsidR="001756F9">
        <w:rPr>
          <w:rFonts w:ascii="Times New Roman" w:eastAsia="Times New Roman" w:hAnsi="Times New Roman" w:cs="Times New Roman"/>
          <w:sz w:val="26"/>
          <w:szCs w:val="26"/>
          <w:lang w:eastAsia="ru-RU"/>
        </w:rPr>
        <w:t xml:space="preserve"> (с </w:t>
      </w:r>
      <w:proofErr w:type="spellStart"/>
      <w:r w:rsidR="001756F9">
        <w:rPr>
          <w:rFonts w:ascii="Times New Roman" w:eastAsia="Times New Roman" w:hAnsi="Times New Roman" w:cs="Times New Roman"/>
          <w:sz w:val="26"/>
          <w:szCs w:val="26"/>
          <w:lang w:eastAsia="ru-RU"/>
        </w:rPr>
        <w:t>изм</w:t>
      </w:r>
      <w:proofErr w:type="spellEnd"/>
      <w:r w:rsidR="001756F9">
        <w:rPr>
          <w:rFonts w:ascii="Times New Roman" w:eastAsia="Times New Roman" w:hAnsi="Times New Roman" w:cs="Times New Roman"/>
          <w:sz w:val="26"/>
          <w:szCs w:val="26"/>
          <w:lang w:eastAsia="ru-RU"/>
        </w:rPr>
        <w:t>. № 23)</w:t>
      </w:r>
      <w:r w:rsidRPr="00593697">
        <w:rPr>
          <w:rFonts w:ascii="Times New Roman" w:eastAsia="Times New Roman" w:hAnsi="Times New Roman" w:cs="Times New Roman"/>
          <w:sz w:val="26"/>
          <w:szCs w:val="26"/>
          <w:lang w:eastAsia="ru-RU"/>
        </w:rPr>
        <w:t>;</w:t>
      </w:r>
    </w:p>
    <w:p w:rsidR="006127F6" w:rsidRPr="00593697" w:rsidRDefault="006127F6" w:rsidP="005936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3697">
        <w:rPr>
          <w:rFonts w:ascii="Times New Roman" w:hAnsi="Times New Roman" w:cs="Times New Roman"/>
          <w:sz w:val="26"/>
          <w:szCs w:val="26"/>
        </w:rPr>
        <w:t>социально ориентированная некоммерческая организация, претендующая на получение субсидии из бюджета муниципального образования город Торжок, не соответствует предъявляемым требованиям, предусмотренным разделом II утвержденного Порядка конкурсного отбора социально ориентированных некоммерческих организаций для предоставления субсидий из бюджета муниципального образован</w:t>
      </w:r>
      <w:r w:rsidR="00D371CF">
        <w:rPr>
          <w:rFonts w:ascii="Times New Roman" w:hAnsi="Times New Roman" w:cs="Times New Roman"/>
          <w:sz w:val="26"/>
          <w:szCs w:val="26"/>
        </w:rPr>
        <w:t xml:space="preserve">ия город Торжок, утвержденного Постановлением        </w:t>
      </w:r>
      <w:r w:rsidRPr="00593697">
        <w:rPr>
          <w:rFonts w:ascii="Times New Roman" w:hAnsi="Times New Roman" w:cs="Times New Roman"/>
          <w:sz w:val="26"/>
          <w:szCs w:val="26"/>
        </w:rPr>
        <w:t>№ 530-1</w:t>
      </w:r>
      <w:r w:rsidR="005702B9">
        <w:rPr>
          <w:rFonts w:ascii="Times New Roman" w:hAnsi="Times New Roman" w:cs="Times New Roman"/>
          <w:sz w:val="26"/>
          <w:szCs w:val="26"/>
        </w:rPr>
        <w:t xml:space="preserve"> (с </w:t>
      </w:r>
      <w:proofErr w:type="spellStart"/>
      <w:r w:rsidR="005702B9">
        <w:rPr>
          <w:rFonts w:ascii="Times New Roman" w:hAnsi="Times New Roman" w:cs="Times New Roman"/>
          <w:sz w:val="26"/>
          <w:szCs w:val="26"/>
        </w:rPr>
        <w:t>изм</w:t>
      </w:r>
      <w:proofErr w:type="spellEnd"/>
      <w:r w:rsidR="005702B9">
        <w:rPr>
          <w:rFonts w:ascii="Times New Roman" w:hAnsi="Times New Roman" w:cs="Times New Roman"/>
          <w:sz w:val="26"/>
          <w:szCs w:val="26"/>
        </w:rPr>
        <w:t>. № 23)</w:t>
      </w:r>
      <w:r w:rsidRPr="00593697">
        <w:rPr>
          <w:rFonts w:ascii="Times New Roman" w:hAnsi="Times New Roman" w:cs="Times New Roman"/>
          <w:sz w:val="26"/>
          <w:szCs w:val="26"/>
        </w:rPr>
        <w:t>;</w:t>
      </w:r>
    </w:p>
    <w:p w:rsidR="006127F6" w:rsidRPr="00593697" w:rsidRDefault="006127F6"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ею представлено более одной заявки;</w:t>
      </w:r>
    </w:p>
    <w:p w:rsidR="006127F6" w:rsidRPr="00593697" w:rsidRDefault="006127F6"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представленная ею заявка не соответствует требованиям, установленным утвержденным Порядком;</w:t>
      </w:r>
    </w:p>
    <w:p w:rsidR="006127F6" w:rsidRPr="00593697" w:rsidRDefault="006127F6"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ее заявка поступила в администрацию города (в том числе по почте) после окончания срока приема заявок.</w:t>
      </w:r>
    </w:p>
    <w:p w:rsidR="003E6A16" w:rsidRDefault="003E6A16" w:rsidP="00C9673B">
      <w:pPr>
        <w:spacing w:before="120" w:after="120" w:line="240" w:lineRule="auto"/>
        <w:ind w:firstLine="709"/>
        <w:jc w:val="center"/>
        <w:rPr>
          <w:rFonts w:ascii="Times New Roman" w:hAnsi="Times New Roman" w:cs="Times New Roman"/>
          <w:b/>
          <w:sz w:val="26"/>
          <w:szCs w:val="26"/>
        </w:rPr>
      </w:pPr>
    </w:p>
    <w:p w:rsidR="006127F6" w:rsidRPr="00593697" w:rsidRDefault="006127F6" w:rsidP="00C9673B">
      <w:pPr>
        <w:spacing w:before="120" w:after="120" w:line="240" w:lineRule="auto"/>
        <w:ind w:firstLine="709"/>
        <w:jc w:val="center"/>
        <w:rPr>
          <w:rFonts w:ascii="Times New Roman" w:hAnsi="Times New Roman" w:cs="Times New Roman"/>
          <w:b/>
          <w:sz w:val="26"/>
          <w:szCs w:val="26"/>
        </w:rPr>
      </w:pPr>
      <w:r w:rsidRPr="00593697">
        <w:rPr>
          <w:rFonts w:ascii="Times New Roman" w:hAnsi="Times New Roman" w:cs="Times New Roman"/>
          <w:b/>
          <w:sz w:val="26"/>
          <w:szCs w:val="26"/>
        </w:rPr>
        <w:t>Опоздавшие конкурсные заявки</w:t>
      </w:r>
    </w:p>
    <w:p w:rsidR="00025E2A" w:rsidRPr="00593697" w:rsidRDefault="006127F6" w:rsidP="00593697">
      <w:pPr>
        <w:spacing w:line="240" w:lineRule="auto"/>
        <w:ind w:firstLine="708"/>
        <w:jc w:val="both"/>
        <w:rPr>
          <w:rFonts w:ascii="Times New Roman" w:hAnsi="Times New Roman" w:cs="Times New Roman"/>
          <w:sz w:val="26"/>
          <w:szCs w:val="26"/>
        </w:rPr>
      </w:pPr>
      <w:r w:rsidRPr="00593697">
        <w:rPr>
          <w:rFonts w:ascii="Times New Roman" w:hAnsi="Times New Roman" w:cs="Times New Roman"/>
          <w:sz w:val="26"/>
          <w:szCs w:val="26"/>
        </w:rPr>
        <w:t xml:space="preserve">Конверты с заявками на участие в конкурсе, полученные по истечении срока приема конкурсных заявок, </w:t>
      </w:r>
      <w:r w:rsidR="005518AA">
        <w:rPr>
          <w:rFonts w:ascii="Times New Roman" w:hAnsi="Times New Roman" w:cs="Times New Roman"/>
          <w:sz w:val="26"/>
          <w:szCs w:val="26"/>
        </w:rPr>
        <w:t xml:space="preserve">не рассматриваются и </w:t>
      </w:r>
      <w:r w:rsidRPr="00593697">
        <w:rPr>
          <w:rFonts w:ascii="Times New Roman" w:hAnsi="Times New Roman" w:cs="Times New Roman"/>
          <w:sz w:val="26"/>
          <w:szCs w:val="26"/>
        </w:rPr>
        <w:t>возвращаются предс</w:t>
      </w:r>
      <w:r w:rsidR="00025E2A" w:rsidRPr="00593697">
        <w:rPr>
          <w:rFonts w:ascii="Times New Roman" w:hAnsi="Times New Roman" w:cs="Times New Roman"/>
          <w:sz w:val="26"/>
          <w:szCs w:val="26"/>
        </w:rPr>
        <w:t>тавившему их участнику конкурса.</w:t>
      </w:r>
    </w:p>
    <w:p w:rsidR="00046511" w:rsidRPr="00593697" w:rsidRDefault="00046511" w:rsidP="00C9673B">
      <w:pPr>
        <w:autoSpaceDE w:val="0"/>
        <w:autoSpaceDN w:val="0"/>
        <w:adjustRightInd w:val="0"/>
        <w:spacing w:before="120" w:after="120" w:line="240" w:lineRule="auto"/>
        <w:jc w:val="center"/>
        <w:outlineLvl w:val="1"/>
        <w:rPr>
          <w:rFonts w:ascii="Times New Roman" w:eastAsia="Times New Roman" w:hAnsi="Times New Roman" w:cs="Times New Roman"/>
          <w:b/>
          <w:sz w:val="26"/>
          <w:szCs w:val="26"/>
          <w:lang w:eastAsia="ru-RU"/>
        </w:rPr>
      </w:pPr>
      <w:r w:rsidRPr="00593697">
        <w:rPr>
          <w:rFonts w:ascii="Times New Roman" w:eastAsia="Times New Roman" w:hAnsi="Times New Roman" w:cs="Times New Roman"/>
          <w:b/>
          <w:sz w:val="26"/>
          <w:szCs w:val="26"/>
          <w:lang w:eastAsia="ru-RU"/>
        </w:rPr>
        <w:lastRenderedPageBreak/>
        <w:t>Критерии оценки заявок на участие в конкурсе</w:t>
      </w:r>
    </w:p>
    <w:p w:rsidR="00046511" w:rsidRPr="00593697" w:rsidRDefault="00046511" w:rsidP="00D6764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Заявки на участие в конкурсе оцениваются конкурсной комиссией по следующим критерия</w:t>
      </w:r>
      <w:r w:rsidR="00D67642">
        <w:rPr>
          <w:rFonts w:ascii="Times New Roman" w:eastAsia="Times New Roman" w:hAnsi="Times New Roman" w:cs="Times New Roman"/>
          <w:sz w:val="26"/>
          <w:szCs w:val="26"/>
          <w:lang w:eastAsia="ru-RU"/>
        </w:rPr>
        <w:t>м и коэффициентам их значимости:</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tbl>
      <w:tblPr>
        <w:tblW w:w="10348" w:type="dxa"/>
        <w:tblInd w:w="-639" w:type="dxa"/>
        <w:tblLayout w:type="fixed"/>
        <w:tblCellMar>
          <w:left w:w="70" w:type="dxa"/>
          <w:right w:w="70" w:type="dxa"/>
        </w:tblCellMar>
        <w:tblLook w:val="0000"/>
      </w:tblPr>
      <w:tblGrid>
        <w:gridCol w:w="567"/>
        <w:gridCol w:w="4732"/>
        <w:gridCol w:w="1755"/>
        <w:gridCol w:w="3294"/>
      </w:tblGrid>
      <w:tr w:rsidR="00046511" w:rsidRPr="00593697" w:rsidTr="0012380C">
        <w:trPr>
          <w:cantSplit/>
          <w:trHeight w:val="360"/>
        </w:trPr>
        <w:tc>
          <w:tcPr>
            <w:tcW w:w="567" w:type="dxa"/>
            <w:tcBorders>
              <w:top w:val="single" w:sz="6" w:space="0" w:color="auto"/>
              <w:left w:val="single" w:sz="6" w:space="0" w:color="auto"/>
              <w:bottom w:val="single" w:sz="6" w:space="0" w:color="auto"/>
              <w:right w:val="single" w:sz="6" w:space="0" w:color="auto"/>
            </w:tcBorders>
          </w:tcPr>
          <w:p w:rsidR="00046511" w:rsidRPr="00593697" w:rsidRDefault="0012380C" w:rsidP="0020695A">
            <w:pPr>
              <w:pStyle w:val="ConsPlusCell"/>
              <w:jc w:val="center"/>
              <w:rPr>
                <w:rFonts w:ascii="Times New Roman" w:hAnsi="Times New Roman" w:cs="Times New Roman"/>
                <w:sz w:val="26"/>
                <w:szCs w:val="26"/>
              </w:rPr>
            </w:pPr>
            <w:r>
              <w:rPr>
                <w:rFonts w:ascii="Times New Roman" w:hAnsi="Times New Roman" w:cs="Times New Roman"/>
                <w:sz w:val="26"/>
                <w:szCs w:val="26"/>
              </w:rPr>
              <w:t>№</w:t>
            </w:r>
          </w:p>
        </w:tc>
        <w:tc>
          <w:tcPr>
            <w:tcW w:w="4732" w:type="dxa"/>
            <w:tcBorders>
              <w:top w:val="single" w:sz="6" w:space="0" w:color="auto"/>
              <w:left w:val="single" w:sz="6" w:space="0" w:color="auto"/>
              <w:bottom w:val="single" w:sz="6" w:space="0" w:color="auto"/>
              <w:right w:val="single" w:sz="6" w:space="0" w:color="auto"/>
            </w:tcBorders>
          </w:tcPr>
          <w:p w:rsidR="00046511" w:rsidRPr="00593697" w:rsidRDefault="00046511" w:rsidP="0020695A">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Критерии</w:t>
            </w:r>
          </w:p>
        </w:tc>
        <w:tc>
          <w:tcPr>
            <w:tcW w:w="1755" w:type="dxa"/>
            <w:tcBorders>
              <w:top w:val="single" w:sz="6" w:space="0" w:color="auto"/>
              <w:left w:val="single" w:sz="6" w:space="0" w:color="auto"/>
              <w:bottom w:val="single" w:sz="6" w:space="0" w:color="auto"/>
              <w:right w:val="single" w:sz="6" w:space="0" w:color="auto"/>
            </w:tcBorders>
          </w:tcPr>
          <w:p w:rsidR="00046511" w:rsidRPr="00593697" w:rsidRDefault="00046511" w:rsidP="0020695A">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 xml:space="preserve">Коэффициент </w:t>
            </w:r>
            <w:r w:rsidRPr="00593697">
              <w:rPr>
                <w:rFonts w:ascii="Times New Roman" w:hAnsi="Times New Roman" w:cs="Times New Roman"/>
                <w:sz w:val="26"/>
                <w:szCs w:val="26"/>
              </w:rPr>
              <w:br/>
              <w:t>значимости</w:t>
            </w:r>
          </w:p>
        </w:tc>
        <w:tc>
          <w:tcPr>
            <w:tcW w:w="3294" w:type="dxa"/>
            <w:tcBorders>
              <w:top w:val="single" w:sz="6" w:space="0" w:color="auto"/>
              <w:left w:val="single" w:sz="6" w:space="0" w:color="auto"/>
              <w:bottom w:val="single" w:sz="6" w:space="0" w:color="auto"/>
              <w:right w:val="single" w:sz="6" w:space="0" w:color="auto"/>
            </w:tcBorders>
          </w:tcPr>
          <w:p w:rsidR="00046511" w:rsidRPr="00593697" w:rsidRDefault="00046511" w:rsidP="0020695A">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Оценка</w:t>
            </w:r>
          </w:p>
        </w:tc>
      </w:tr>
      <w:tr w:rsidR="00046511" w:rsidRPr="00593697" w:rsidTr="0012380C">
        <w:trPr>
          <w:cantSplit/>
          <w:trHeight w:val="960"/>
        </w:trPr>
        <w:tc>
          <w:tcPr>
            <w:tcW w:w="56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1</w:t>
            </w:r>
          </w:p>
        </w:tc>
        <w:tc>
          <w:tcPr>
            <w:tcW w:w="4732"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Nonformat"/>
              <w:jc w:val="both"/>
              <w:rPr>
                <w:rFonts w:ascii="Times New Roman" w:hAnsi="Times New Roman" w:cs="Times New Roman"/>
                <w:sz w:val="26"/>
                <w:szCs w:val="26"/>
              </w:rPr>
            </w:pPr>
            <w:r w:rsidRPr="00593697">
              <w:rPr>
                <w:rFonts w:ascii="Times New Roman" w:hAnsi="Times New Roman" w:cs="Times New Roman"/>
                <w:sz w:val="26"/>
                <w:szCs w:val="26"/>
              </w:rPr>
              <w:t xml:space="preserve">Степень соответствия целевой социальной программы (социального проекта) условиям, указанным в извещении о проведении конкурса              </w:t>
            </w:r>
          </w:p>
        </w:tc>
        <w:tc>
          <w:tcPr>
            <w:tcW w:w="1755" w:type="dxa"/>
            <w:tcBorders>
              <w:top w:val="single" w:sz="6" w:space="0" w:color="auto"/>
              <w:left w:val="single" w:sz="6" w:space="0" w:color="auto"/>
              <w:bottom w:val="single" w:sz="6" w:space="0" w:color="auto"/>
              <w:right w:val="single" w:sz="6" w:space="0" w:color="auto"/>
            </w:tcBorders>
          </w:tcPr>
          <w:p w:rsidR="00046511" w:rsidRPr="00593697" w:rsidRDefault="00046511" w:rsidP="0012380C">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0,3</w:t>
            </w:r>
          </w:p>
        </w:tc>
        <w:tc>
          <w:tcPr>
            <w:tcW w:w="3294"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Число баллов определяется </w:t>
            </w:r>
            <w:r w:rsidRPr="00593697">
              <w:rPr>
                <w:rFonts w:ascii="Times New Roman" w:hAnsi="Times New Roman" w:cs="Times New Roman"/>
                <w:sz w:val="26"/>
                <w:szCs w:val="26"/>
              </w:rPr>
              <w:br/>
              <w:t xml:space="preserve">конкурсной комиссией по   </w:t>
            </w:r>
            <w:r w:rsidRPr="00593697">
              <w:rPr>
                <w:rFonts w:ascii="Times New Roman" w:hAnsi="Times New Roman" w:cs="Times New Roman"/>
                <w:sz w:val="26"/>
                <w:szCs w:val="26"/>
              </w:rPr>
              <w:br/>
              <w:t xml:space="preserve">результатам оценки        </w:t>
            </w:r>
            <w:r w:rsidRPr="00593697">
              <w:rPr>
                <w:rFonts w:ascii="Times New Roman" w:hAnsi="Times New Roman" w:cs="Times New Roman"/>
                <w:sz w:val="26"/>
                <w:szCs w:val="26"/>
              </w:rPr>
              <w:br/>
              <w:t xml:space="preserve">программы - от 0 до 100   </w:t>
            </w:r>
          </w:p>
        </w:tc>
      </w:tr>
      <w:tr w:rsidR="00046511" w:rsidRPr="00593697" w:rsidTr="0012380C">
        <w:trPr>
          <w:cantSplit/>
          <w:trHeight w:val="960"/>
        </w:trPr>
        <w:tc>
          <w:tcPr>
            <w:tcW w:w="56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2  </w:t>
            </w:r>
          </w:p>
        </w:tc>
        <w:tc>
          <w:tcPr>
            <w:tcW w:w="4732"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Соотношение затрат на       </w:t>
            </w:r>
            <w:r w:rsidRPr="00593697">
              <w:rPr>
                <w:rFonts w:ascii="Times New Roman" w:hAnsi="Times New Roman" w:cs="Times New Roman"/>
                <w:sz w:val="26"/>
                <w:szCs w:val="26"/>
              </w:rPr>
              <w:br/>
              <w:t xml:space="preserve">осуществление программы и   </w:t>
            </w:r>
            <w:r w:rsidRPr="00593697">
              <w:rPr>
                <w:rFonts w:ascii="Times New Roman" w:hAnsi="Times New Roman" w:cs="Times New Roman"/>
                <w:sz w:val="26"/>
                <w:szCs w:val="26"/>
              </w:rPr>
              <w:br/>
              <w:t xml:space="preserve">предполагаемого эффекта от  </w:t>
            </w:r>
            <w:r w:rsidRPr="00593697">
              <w:rPr>
                <w:rFonts w:ascii="Times New Roman" w:hAnsi="Times New Roman" w:cs="Times New Roman"/>
                <w:sz w:val="26"/>
                <w:szCs w:val="26"/>
              </w:rPr>
              <w:br/>
              <w:t xml:space="preserve">ее реализации               </w:t>
            </w:r>
          </w:p>
        </w:tc>
        <w:tc>
          <w:tcPr>
            <w:tcW w:w="1755" w:type="dxa"/>
            <w:tcBorders>
              <w:top w:val="single" w:sz="6" w:space="0" w:color="auto"/>
              <w:left w:val="single" w:sz="6" w:space="0" w:color="auto"/>
              <w:bottom w:val="single" w:sz="6" w:space="0" w:color="auto"/>
              <w:right w:val="single" w:sz="6" w:space="0" w:color="auto"/>
            </w:tcBorders>
          </w:tcPr>
          <w:p w:rsidR="00046511" w:rsidRPr="00593697" w:rsidRDefault="00046511" w:rsidP="0012380C">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0,3</w:t>
            </w:r>
          </w:p>
        </w:tc>
        <w:tc>
          <w:tcPr>
            <w:tcW w:w="3294"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Число баллов определяется </w:t>
            </w:r>
            <w:r w:rsidRPr="00593697">
              <w:rPr>
                <w:rFonts w:ascii="Times New Roman" w:hAnsi="Times New Roman" w:cs="Times New Roman"/>
                <w:sz w:val="26"/>
                <w:szCs w:val="26"/>
              </w:rPr>
              <w:br/>
              <w:t xml:space="preserve">конкурсной комиссией по   </w:t>
            </w:r>
            <w:r w:rsidRPr="00593697">
              <w:rPr>
                <w:rFonts w:ascii="Times New Roman" w:hAnsi="Times New Roman" w:cs="Times New Roman"/>
                <w:sz w:val="26"/>
                <w:szCs w:val="26"/>
              </w:rPr>
              <w:br/>
              <w:t xml:space="preserve">результатам оценки        </w:t>
            </w:r>
            <w:r w:rsidRPr="00593697">
              <w:rPr>
                <w:rFonts w:ascii="Times New Roman" w:hAnsi="Times New Roman" w:cs="Times New Roman"/>
                <w:sz w:val="26"/>
                <w:szCs w:val="26"/>
              </w:rPr>
              <w:br/>
              <w:t xml:space="preserve">программы - от 0 до 100   </w:t>
            </w:r>
          </w:p>
        </w:tc>
      </w:tr>
      <w:tr w:rsidR="00046511" w:rsidRPr="00593697" w:rsidTr="0012380C">
        <w:trPr>
          <w:cantSplit/>
          <w:trHeight w:val="1080"/>
        </w:trPr>
        <w:tc>
          <w:tcPr>
            <w:tcW w:w="56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3  </w:t>
            </w:r>
          </w:p>
        </w:tc>
        <w:tc>
          <w:tcPr>
            <w:tcW w:w="4732"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Nonformat"/>
              <w:jc w:val="both"/>
              <w:rPr>
                <w:rFonts w:ascii="Times New Roman" w:hAnsi="Times New Roman" w:cs="Times New Roman"/>
                <w:sz w:val="26"/>
                <w:szCs w:val="26"/>
              </w:rPr>
            </w:pPr>
            <w:r w:rsidRPr="00593697">
              <w:rPr>
                <w:rFonts w:ascii="Times New Roman" w:hAnsi="Times New Roman" w:cs="Times New Roman"/>
                <w:sz w:val="26"/>
                <w:szCs w:val="26"/>
              </w:rPr>
              <w:t>Наличие опыта участия          социально ориентированной некоммерческой организации     в подготовке и  проведении общественно   полезных   и социально         значимых мероприятий на  территории муниципального образования город Торжок, в том числе проводимых Администрацией города</w:t>
            </w:r>
          </w:p>
        </w:tc>
        <w:tc>
          <w:tcPr>
            <w:tcW w:w="1755" w:type="dxa"/>
            <w:tcBorders>
              <w:top w:val="single" w:sz="6" w:space="0" w:color="auto"/>
              <w:left w:val="single" w:sz="6" w:space="0" w:color="auto"/>
              <w:bottom w:val="single" w:sz="6" w:space="0" w:color="auto"/>
              <w:right w:val="single" w:sz="6" w:space="0" w:color="auto"/>
            </w:tcBorders>
          </w:tcPr>
          <w:p w:rsidR="00046511" w:rsidRPr="00593697" w:rsidRDefault="00046511" w:rsidP="0012380C">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0,1</w:t>
            </w:r>
          </w:p>
        </w:tc>
        <w:tc>
          <w:tcPr>
            <w:tcW w:w="3294"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Число баллов определяется </w:t>
            </w:r>
            <w:r w:rsidRPr="00593697">
              <w:rPr>
                <w:rFonts w:ascii="Times New Roman" w:hAnsi="Times New Roman" w:cs="Times New Roman"/>
                <w:sz w:val="26"/>
                <w:szCs w:val="26"/>
              </w:rPr>
              <w:br/>
              <w:t xml:space="preserve">конкурсной комиссией по   </w:t>
            </w:r>
            <w:r w:rsidRPr="00593697">
              <w:rPr>
                <w:rFonts w:ascii="Times New Roman" w:hAnsi="Times New Roman" w:cs="Times New Roman"/>
                <w:sz w:val="26"/>
                <w:szCs w:val="26"/>
              </w:rPr>
              <w:br/>
              <w:t xml:space="preserve">результатам оценки заявки </w:t>
            </w:r>
            <w:r w:rsidRPr="00593697">
              <w:rPr>
                <w:rFonts w:ascii="Times New Roman" w:hAnsi="Times New Roman" w:cs="Times New Roman"/>
                <w:sz w:val="26"/>
                <w:szCs w:val="26"/>
              </w:rPr>
              <w:br/>
              <w:t xml:space="preserve">на участие в конкурсе -   </w:t>
            </w:r>
            <w:r w:rsidRPr="00593697">
              <w:rPr>
                <w:rFonts w:ascii="Times New Roman" w:hAnsi="Times New Roman" w:cs="Times New Roman"/>
                <w:sz w:val="26"/>
                <w:szCs w:val="26"/>
              </w:rPr>
              <w:br/>
              <w:t xml:space="preserve">от 0 до 100               </w:t>
            </w:r>
          </w:p>
        </w:tc>
      </w:tr>
      <w:tr w:rsidR="00046511" w:rsidRPr="00593697" w:rsidTr="0012380C">
        <w:trPr>
          <w:cantSplit/>
          <w:trHeight w:val="720"/>
        </w:trPr>
        <w:tc>
          <w:tcPr>
            <w:tcW w:w="56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4  </w:t>
            </w:r>
          </w:p>
        </w:tc>
        <w:tc>
          <w:tcPr>
            <w:tcW w:w="4732"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Наличие квалифицированного  </w:t>
            </w:r>
            <w:r w:rsidRPr="00593697">
              <w:rPr>
                <w:rFonts w:ascii="Times New Roman" w:hAnsi="Times New Roman" w:cs="Times New Roman"/>
                <w:sz w:val="26"/>
                <w:szCs w:val="26"/>
              </w:rPr>
              <w:br/>
              <w:t xml:space="preserve">кадрового потенциала        </w:t>
            </w:r>
          </w:p>
        </w:tc>
        <w:tc>
          <w:tcPr>
            <w:tcW w:w="1755" w:type="dxa"/>
            <w:tcBorders>
              <w:top w:val="single" w:sz="6" w:space="0" w:color="auto"/>
              <w:left w:val="single" w:sz="6" w:space="0" w:color="auto"/>
              <w:bottom w:val="single" w:sz="6" w:space="0" w:color="auto"/>
              <w:right w:val="single" w:sz="6" w:space="0" w:color="auto"/>
            </w:tcBorders>
          </w:tcPr>
          <w:p w:rsidR="00046511" w:rsidRPr="00593697" w:rsidRDefault="00046511" w:rsidP="0012380C">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0,1</w:t>
            </w:r>
          </w:p>
        </w:tc>
        <w:tc>
          <w:tcPr>
            <w:tcW w:w="3294"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Число баллов определяется </w:t>
            </w:r>
            <w:r w:rsidRPr="00593697">
              <w:rPr>
                <w:rFonts w:ascii="Times New Roman" w:hAnsi="Times New Roman" w:cs="Times New Roman"/>
                <w:sz w:val="26"/>
                <w:szCs w:val="26"/>
              </w:rPr>
              <w:br/>
              <w:t xml:space="preserve">конкурсной комиссией по   </w:t>
            </w:r>
            <w:r w:rsidRPr="00593697">
              <w:rPr>
                <w:rFonts w:ascii="Times New Roman" w:hAnsi="Times New Roman" w:cs="Times New Roman"/>
                <w:sz w:val="26"/>
                <w:szCs w:val="26"/>
              </w:rPr>
              <w:br/>
              <w:t xml:space="preserve">результатам оценки заявки </w:t>
            </w:r>
            <w:r w:rsidRPr="00593697">
              <w:rPr>
                <w:rFonts w:ascii="Times New Roman" w:hAnsi="Times New Roman" w:cs="Times New Roman"/>
                <w:sz w:val="26"/>
                <w:szCs w:val="26"/>
              </w:rPr>
              <w:br/>
              <w:t xml:space="preserve">на участие в конкурсе -   </w:t>
            </w:r>
            <w:r w:rsidRPr="00593697">
              <w:rPr>
                <w:rFonts w:ascii="Times New Roman" w:hAnsi="Times New Roman" w:cs="Times New Roman"/>
                <w:sz w:val="26"/>
                <w:szCs w:val="26"/>
              </w:rPr>
              <w:br/>
              <w:t xml:space="preserve">от 0 до 100               </w:t>
            </w:r>
          </w:p>
        </w:tc>
      </w:tr>
      <w:tr w:rsidR="00046511" w:rsidRPr="00593697" w:rsidTr="0012380C">
        <w:trPr>
          <w:cantSplit/>
          <w:trHeight w:val="720"/>
        </w:trPr>
        <w:tc>
          <w:tcPr>
            <w:tcW w:w="56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5  </w:t>
            </w:r>
          </w:p>
        </w:tc>
        <w:tc>
          <w:tcPr>
            <w:tcW w:w="4732"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Объем дополнительного       </w:t>
            </w:r>
            <w:r w:rsidRPr="00593697">
              <w:rPr>
                <w:rFonts w:ascii="Times New Roman" w:hAnsi="Times New Roman" w:cs="Times New Roman"/>
                <w:sz w:val="26"/>
                <w:szCs w:val="26"/>
              </w:rPr>
              <w:br/>
            </w:r>
            <w:proofErr w:type="spellStart"/>
            <w:r w:rsidRPr="00593697">
              <w:rPr>
                <w:rFonts w:ascii="Times New Roman" w:hAnsi="Times New Roman" w:cs="Times New Roman"/>
                <w:sz w:val="26"/>
                <w:szCs w:val="26"/>
              </w:rPr>
              <w:t>софинансирования</w:t>
            </w:r>
            <w:proofErr w:type="spellEnd"/>
            <w:r w:rsidRPr="00593697">
              <w:rPr>
                <w:rFonts w:ascii="Times New Roman" w:hAnsi="Times New Roman" w:cs="Times New Roman"/>
                <w:sz w:val="26"/>
                <w:szCs w:val="26"/>
              </w:rPr>
              <w:t xml:space="preserve"> программы  </w:t>
            </w:r>
            <w:r w:rsidRPr="00593697">
              <w:rPr>
                <w:rFonts w:ascii="Times New Roman" w:hAnsi="Times New Roman" w:cs="Times New Roman"/>
                <w:sz w:val="26"/>
                <w:szCs w:val="26"/>
              </w:rPr>
              <w:br/>
              <w:t xml:space="preserve">за счет  внебюджетных  </w:t>
            </w:r>
            <w:r w:rsidRPr="00593697">
              <w:rPr>
                <w:rFonts w:ascii="Times New Roman" w:hAnsi="Times New Roman" w:cs="Times New Roman"/>
                <w:sz w:val="26"/>
                <w:szCs w:val="26"/>
              </w:rPr>
              <w:br/>
              <w:t xml:space="preserve">источников                  </w:t>
            </w:r>
          </w:p>
        </w:tc>
        <w:tc>
          <w:tcPr>
            <w:tcW w:w="1755" w:type="dxa"/>
            <w:tcBorders>
              <w:top w:val="single" w:sz="6" w:space="0" w:color="auto"/>
              <w:left w:val="single" w:sz="6" w:space="0" w:color="auto"/>
              <w:bottom w:val="single" w:sz="6" w:space="0" w:color="auto"/>
              <w:right w:val="single" w:sz="6" w:space="0" w:color="auto"/>
            </w:tcBorders>
          </w:tcPr>
          <w:p w:rsidR="00046511" w:rsidRPr="00593697" w:rsidRDefault="00046511" w:rsidP="0012380C">
            <w:pPr>
              <w:pStyle w:val="ConsPlusCell"/>
              <w:jc w:val="center"/>
              <w:rPr>
                <w:rFonts w:ascii="Times New Roman" w:hAnsi="Times New Roman" w:cs="Times New Roman"/>
                <w:sz w:val="26"/>
                <w:szCs w:val="26"/>
              </w:rPr>
            </w:pPr>
            <w:r w:rsidRPr="00593697">
              <w:rPr>
                <w:rFonts w:ascii="Times New Roman" w:hAnsi="Times New Roman" w:cs="Times New Roman"/>
                <w:sz w:val="26"/>
                <w:szCs w:val="26"/>
              </w:rPr>
              <w:t>0,2</w:t>
            </w:r>
          </w:p>
        </w:tc>
        <w:tc>
          <w:tcPr>
            <w:tcW w:w="3294"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pStyle w:val="ConsPlusCell"/>
              <w:jc w:val="both"/>
              <w:rPr>
                <w:rFonts w:ascii="Times New Roman" w:hAnsi="Times New Roman" w:cs="Times New Roman"/>
                <w:sz w:val="26"/>
                <w:szCs w:val="26"/>
              </w:rPr>
            </w:pPr>
            <w:r w:rsidRPr="00593697">
              <w:rPr>
                <w:rFonts w:ascii="Times New Roman" w:hAnsi="Times New Roman" w:cs="Times New Roman"/>
                <w:sz w:val="26"/>
                <w:szCs w:val="26"/>
              </w:rPr>
              <w:t xml:space="preserve">Свыше 50% планируемых     </w:t>
            </w:r>
            <w:r w:rsidRPr="00593697">
              <w:rPr>
                <w:rFonts w:ascii="Times New Roman" w:hAnsi="Times New Roman" w:cs="Times New Roman"/>
                <w:sz w:val="26"/>
                <w:szCs w:val="26"/>
              </w:rPr>
              <w:br/>
              <w:t xml:space="preserve">расходов на реализацию    </w:t>
            </w:r>
            <w:r w:rsidRPr="00593697">
              <w:rPr>
                <w:rFonts w:ascii="Times New Roman" w:hAnsi="Times New Roman" w:cs="Times New Roman"/>
                <w:sz w:val="26"/>
                <w:szCs w:val="26"/>
              </w:rPr>
              <w:br/>
              <w:t xml:space="preserve">программы - 100 баллов.   </w:t>
            </w:r>
            <w:r w:rsidRPr="00593697">
              <w:rPr>
                <w:rFonts w:ascii="Times New Roman" w:hAnsi="Times New Roman" w:cs="Times New Roman"/>
                <w:sz w:val="26"/>
                <w:szCs w:val="26"/>
              </w:rPr>
              <w:br/>
              <w:t xml:space="preserve">От 26 до 50% - 50 баллов  </w:t>
            </w:r>
            <w:r w:rsidRPr="00593697">
              <w:rPr>
                <w:rFonts w:ascii="Times New Roman" w:hAnsi="Times New Roman" w:cs="Times New Roman"/>
                <w:sz w:val="26"/>
                <w:szCs w:val="26"/>
              </w:rPr>
              <w:br/>
              <w:t xml:space="preserve">+ 2 балла за каждый       </w:t>
            </w:r>
            <w:r w:rsidRPr="00593697">
              <w:rPr>
                <w:rFonts w:ascii="Times New Roman" w:hAnsi="Times New Roman" w:cs="Times New Roman"/>
                <w:sz w:val="26"/>
                <w:szCs w:val="26"/>
              </w:rPr>
              <w:br/>
              <w:t xml:space="preserve">процент свыше 25%.        </w:t>
            </w:r>
            <w:r w:rsidRPr="00593697">
              <w:rPr>
                <w:rFonts w:ascii="Times New Roman" w:hAnsi="Times New Roman" w:cs="Times New Roman"/>
                <w:sz w:val="26"/>
                <w:szCs w:val="26"/>
              </w:rPr>
              <w:br/>
              <w:t xml:space="preserve">25% - 50 баллов.          </w:t>
            </w:r>
            <w:r w:rsidRPr="00593697">
              <w:rPr>
                <w:rFonts w:ascii="Times New Roman" w:hAnsi="Times New Roman" w:cs="Times New Roman"/>
                <w:sz w:val="26"/>
                <w:szCs w:val="26"/>
              </w:rPr>
              <w:br/>
              <w:t xml:space="preserve">Менее 25% - 0 баллов      </w:t>
            </w:r>
          </w:p>
        </w:tc>
      </w:tr>
    </w:tbl>
    <w:p w:rsidR="00640DCC" w:rsidRDefault="00640DCC" w:rsidP="00D67642">
      <w:pPr>
        <w:autoSpaceDE w:val="0"/>
        <w:autoSpaceDN w:val="0"/>
        <w:adjustRightInd w:val="0"/>
        <w:spacing w:after="0" w:line="240" w:lineRule="auto"/>
        <w:ind w:firstLine="540"/>
        <w:jc w:val="both"/>
        <w:outlineLvl w:val="1"/>
        <w:rPr>
          <w:rFonts w:ascii="Times New Roman" w:eastAsia="Times New Roman" w:hAnsi="Times New Roman"/>
          <w:sz w:val="26"/>
          <w:szCs w:val="26"/>
          <w:lang w:eastAsia="ru-RU"/>
        </w:rPr>
      </w:pPr>
    </w:p>
    <w:p w:rsidR="00D67642" w:rsidRDefault="00D67642" w:rsidP="00D67642">
      <w:pPr>
        <w:autoSpaceDE w:val="0"/>
        <w:autoSpaceDN w:val="0"/>
        <w:adjustRightInd w:val="0"/>
        <w:spacing w:after="0" w:line="240" w:lineRule="auto"/>
        <w:ind w:firstLine="540"/>
        <w:jc w:val="both"/>
        <w:outlineLvl w:val="1"/>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Заявки, представленные участниками конкурса, оцениваются конкурсной комиссией в срок не более 30 дней после окончания срока приема заявок на участие в конкурсе. Результаты конкурса публикуются </w:t>
      </w:r>
      <w:r>
        <w:rPr>
          <w:rFonts w:ascii="Times New Roman" w:hAnsi="Times New Roman"/>
          <w:sz w:val="26"/>
          <w:szCs w:val="26"/>
        </w:rPr>
        <w:t xml:space="preserve">в средствах массовой информации, учредителем или соучредителем которых является Администрация города,  и размещаются в информационно-телекоммуникационной сети Интернет </w:t>
      </w:r>
      <w:r>
        <w:rPr>
          <w:rFonts w:ascii="Times New Roman" w:eastAsia="Times New Roman" w:hAnsi="Times New Roman"/>
          <w:sz w:val="26"/>
          <w:szCs w:val="26"/>
          <w:lang w:eastAsia="ru-RU"/>
        </w:rPr>
        <w:t>на официальном сайте Администрации города в срок не более 5 дней со дня их утверждения правовым актом Администрации города.</w:t>
      </w:r>
    </w:p>
    <w:p w:rsidR="00D67642" w:rsidRDefault="00D67642" w:rsidP="00D67642">
      <w:pPr>
        <w:autoSpaceDE w:val="0"/>
        <w:autoSpaceDN w:val="0"/>
        <w:adjustRightInd w:val="0"/>
        <w:spacing w:after="0" w:line="240" w:lineRule="auto"/>
        <w:ind w:firstLine="540"/>
        <w:jc w:val="both"/>
        <w:outlineLvl w:val="1"/>
        <w:rPr>
          <w:rFonts w:ascii="Times New Roman" w:eastAsia="Times New Roman" w:hAnsi="Times New Roman"/>
          <w:sz w:val="26"/>
          <w:szCs w:val="26"/>
          <w:lang w:eastAsia="ru-RU"/>
        </w:rPr>
      </w:pPr>
      <w:r>
        <w:rPr>
          <w:rFonts w:ascii="Times New Roman" w:eastAsia="Times New Roman" w:hAnsi="Times New Roman"/>
          <w:sz w:val="26"/>
          <w:szCs w:val="26"/>
          <w:lang w:eastAsia="ru-RU"/>
        </w:rPr>
        <w:t>Социально ориентированным некоммерческим организациям, прошедшим конкурсный отбор, направляется предложение о подписании Соглашения о предоставлении субсидии.</w:t>
      </w:r>
    </w:p>
    <w:p w:rsidR="00C9673B" w:rsidRDefault="00C9673B" w:rsidP="00593697">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lastRenderedPageBreak/>
        <w:t>Приложение № 1</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046511" w:rsidRPr="00593697" w:rsidRDefault="00046511" w:rsidP="00D6764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93697">
        <w:rPr>
          <w:rFonts w:ascii="Times New Roman" w:eastAsia="Times New Roman" w:hAnsi="Times New Roman" w:cs="Times New Roman"/>
          <w:b/>
          <w:sz w:val="26"/>
          <w:szCs w:val="26"/>
          <w:lang w:eastAsia="ru-RU"/>
        </w:rPr>
        <w:t>Опись документов</w:t>
      </w:r>
      <w:r w:rsidR="00D67642">
        <w:rPr>
          <w:rFonts w:ascii="Times New Roman" w:eastAsia="Times New Roman" w:hAnsi="Times New Roman" w:cs="Times New Roman"/>
          <w:b/>
          <w:sz w:val="26"/>
          <w:szCs w:val="26"/>
          <w:lang w:eastAsia="ru-RU"/>
        </w:rPr>
        <w:t xml:space="preserve">, </w:t>
      </w:r>
      <w:r w:rsidRPr="00593697">
        <w:rPr>
          <w:rFonts w:ascii="Times New Roman" w:eastAsia="Times New Roman" w:hAnsi="Times New Roman" w:cs="Times New Roman"/>
          <w:b/>
          <w:sz w:val="26"/>
          <w:szCs w:val="26"/>
          <w:lang w:eastAsia="ru-RU"/>
        </w:rPr>
        <w:t>представляемых для участия в открытом конкурсе</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_______________________________________________________________</w:t>
      </w:r>
      <w:r w:rsidR="00593697">
        <w:rPr>
          <w:rFonts w:ascii="Times New Roman" w:eastAsia="Times New Roman" w:hAnsi="Times New Roman" w:cs="Times New Roman"/>
          <w:sz w:val="26"/>
          <w:szCs w:val="26"/>
          <w:lang w:eastAsia="ru-RU"/>
        </w:rPr>
        <w:t>________</w:t>
      </w:r>
    </w:p>
    <w:p w:rsidR="00046511" w:rsidRPr="00593697" w:rsidRDefault="00046511" w:rsidP="00D6276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(наименование приоритетного направления)</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__________________________________________________________________</w:t>
      </w:r>
      <w:r w:rsidR="00D67642">
        <w:rPr>
          <w:rFonts w:ascii="Times New Roman" w:eastAsia="Times New Roman" w:hAnsi="Times New Roman" w:cs="Times New Roman"/>
          <w:sz w:val="26"/>
          <w:szCs w:val="26"/>
          <w:lang w:eastAsia="ru-RU"/>
        </w:rPr>
        <w:t>_____</w:t>
      </w:r>
    </w:p>
    <w:p w:rsidR="00046511" w:rsidRPr="00593697" w:rsidRDefault="00046511" w:rsidP="00D6276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(наименование социальной программы проекта)</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6276C"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Настоящим ___________________________________________________</w:t>
      </w:r>
      <w:r w:rsidR="00D6276C">
        <w:rPr>
          <w:rFonts w:ascii="Times New Roman" w:eastAsia="Times New Roman" w:hAnsi="Times New Roman" w:cs="Times New Roman"/>
          <w:sz w:val="26"/>
          <w:szCs w:val="26"/>
          <w:lang w:eastAsia="ru-RU"/>
        </w:rPr>
        <w:t>__________</w:t>
      </w:r>
      <w:r w:rsidRPr="00593697">
        <w:rPr>
          <w:rFonts w:ascii="Times New Roman" w:eastAsia="Times New Roman" w:hAnsi="Times New Roman" w:cs="Times New Roman"/>
          <w:sz w:val="26"/>
          <w:szCs w:val="26"/>
          <w:lang w:eastAsia="ru-RU"/>
        </w:rPr>
        <w:t xml:space="preserve"> </w:t>
      </w:r>
    </w:p>
    <w:p w:rsidR="00D6276C" w:rsidRPr="00593697" w:rsidRDefault="00D6276C" w:rsidP="00D6276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(наименование участника конкурса)</w:t>
      </w:r>
    </w:p>
    <w:p w:rsidR="00D6276C" w:rsidRDefault="00D6276C"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подтверждает, что для</w:t>
      </w:r>
      <w:r w:rsidR="00D6276C">
        <w:rPr>
          <w:rFonts w:ascii="Times New Roman" w:eastAsia="Times New Roman" w:hAnsi="Times New Roman" w:cs="Times New Roman"/>
          <w:sz w:val="26"/>
          <w:szCs w:val="26"/>
          <w:lang w:eastAsia="ru-RU"/>
        </w:rPr>
        <w:t xml:space="preserve"> </w:t>
      </w:r>
      <w:r w:rsidRPr="00593697">
        <w:rPr>
          <w:rFonts w:ascii="Times New Roman" w:eastAsia="Times New Roman" w:hAnsi="Times New Roman" w:cs="Times New Roman"/>
          <w:sz w:val="26"/>
          <w:szCs w:val="26"/>
          <w:lang w:eastAsia="ru-RU"/>
        </w:rPr>
        <w:t>участия в открытом к</w:t>
      </w:r>
      <w:r w:rsidR="00D6276C">
        <w:rPr>
          <w:rFonts w:ascii="Times New Roman" w:eastAsia="Times New Roman" w:hAnsi="Times New Roman" w:cs="Times New Roman"/>
          <w:sz w:val="26"/>
          <w:szCs w:val="26"/>
          <w:lang w:eastAsia="ru-RU"/>
        </w:rPr>
        <w:t xml:space="preserve">онкурсе, проводимом </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__________________________________________________________________</w:t>
      </w:r>
      <w:r w:rsidR="00D67642">
        <w:rPr>
          <w:rFonts w:ascii="Times New Roman" w:eastAsia="Times New Roman" w:hAnsi="Times New Roman" w:cs="Times New Roman"/>
          <w:sz w:val="26"/>
          <w:szCs w:val="26"/>
          <w:lang w:eastAsia="ru-RU"/>
        </w:rPr>
        <w:t>____</w:t>
      </w:r>
      <w:r w:rsidRPr="00593697">
        <w:rPr>
          <w:rFonts w:ascii="Times New Roman" w:eastAsia="Times New Roman" w:hAnsi="Times New Roman" w:cs="Times New Roman"/>
          <w:sz w:val="26"/>
          <w:szCs w:val="26"/>
          <w:lang w:eastAsia="ru-RU"/>
        </w:rPr>
        <w:t>,</w:t>
      </w:r>
    </w:p>
    <w:p w:rsidR="00046511" w:rsidRPr="00593697" w:rsidRDefault="00046511" w:rsidP="00D6276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(наименование органа исполнительной власти, объявившего конкурс)</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направляются ниже перечисленные документы:</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p>
    <w:tbl>
      <w:tblPr>
        <w:tblW w:w="9498" w:type="dxa"/>
        <w:tblInd w:w="70" w:type="dxa"/>
        <w:tblLayout w:type="fixed"/>
        <w:tblCellMar>
          <w:left w:w="70" w:type="dxa"/>
          <w:right w:w="70" w:type="dxa"/>
        </w:tblCellMar>
        <w:tblLook w:val="0000"/>
      </w:tblPr>
      <w:tblGrid>
        <w:gridCol w:w="675"/>
        <w:gridCol w:w="6696"/>
        <w:gridCol w:w="2127"/>
      </w:tblGrid>
      <w:tr w:rsidR="00046511" w:rsidRPr="00593697" w:rsidTr="003D624B">
        <w:trPr>
          <w:cantSplit/>
          <w:trHeight w:val="360"/>
        </w:trPr>
        <w:tc>
          <w:tcPr>
            <w:tcW w:w="67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593697">
              <w:rPr>
                <w:rFonts w:ascii="Times New Roman" w:eastAsia="Times New Roman" w:hAnsi="Times New Roman" w:cs="Times New Roman"/>
                <w:b/>
                <w:bCs/>
                <w:sz w:val="26"/>
                <w:szCs w:val="26"/>
                <w:lang w:eastAsia="ru-RU"/>
              </w:rPr>
              <w:t xml:space="preserve">N  </w:t>
            </w:r>
            <w:r w:rsidRPr="00593697">
              <w:rPr>
                <w:rFonts w:ascii="Times New Roman" w:eastAsia="Times New Roman" w:hAnsi="Times New Roman" w:cs="Times New Roman"/>
                <w:b/>
                <w:bCs/>
                <w:sz w:val="26"/>
                <w:szCs w:val="26"/>
                <w:lang w:eastAsia="ru-RU"/>
              </w:rPr>
              <w:br/>
              <w:t xml:space="preserve">п/п </w:t>
            </w:r>
          </w:p>
        </w:tc>
        <w:tc>
          <w:tcPr>
            <w:tcW w:w="669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593697">
              <w:rPr>
                <w:rFonts w:ascii="Times New Roman" w:eastAsia="Times New Roman" w:hAnsi="Times New Roman" w:cs="Times New Roman"/>
                <w:b/>
                <w:bCs/>
                <w:sz w:val="26"/>
                <w:szCs w:val="26"/>
                <w:lang w:eastAsia="ru-RU"/>
              </w:rPr>
              <w:t>Наименование</w:t>
            </w:r>
          </w:p>
        </w:tc>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593697">
              <w:rPr>
                <w:rFonts w:ascii="Times New Roman" w:eastAsia="Times New Roman" w:hAnsi="Times New Roman" w:cs="Times New Roman"/>
                <w:b/>
                <w:bCs/>
                <w:sz w:val="26"/>
                <w:szCs w:val="26"/>
                <w:lang w:eastAsia="ru-RU"/>
              </w:rPr>
              <w:t xml:space="preserve">Кол-во     </w:t>
            </w:r>
            <w:r w:rsidRPr="00593697">
              <w:rPr>
                <w:rFonts w:ascii="Times New Roman" w:eastAsia="Times New Roman" w:hAnsi="Times New Roman" w:cs="Times New Roman"/>
                <w:b/>
                <w:bCs/>
                <w:sz w:val="26"/>
                <w:szCs w:val="26"/>
                <w:lang w:eastAsia="ru-RU"/>
              </w:rPr>
              <w:br/>
              <w:t>страниц</w:t>
            </w:r>
          </w:p>
        </w:tc>
      </w:tr>
      <w:tr w:rsidR="00046511" w:rsidRPr="00593697" w:rsidTr="003D624B">
        <w:trPr>
          <w:cantSplit/>
          <w:trHeight w:val="240"/>
        </w:trPr>
        <w:tc>
          <w:tcPr>
            <w:tcW w:w="67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593697">
              <w:rPr>
                <w:rFonts w:ascii="Times New Roman" w:eastAsia="Times New Roman" w:hAnsi="Times New Roman" w:cs="Times New Roman"/>
                <w:b/>
                <w:bCs/>
                <w:sz w:val="26"/>
                <w:szCs w:val="26"/>
                <w:lang w:eastAsia="ru-RU"/>
              </w:rPr>
              <w:t>1.</w:t>
            </w:r>
          </w:p>
        </w:tc>
        <w:tc>
          <w:tcPr>
            <w:tcW w:w="669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c>
      </w:tr>
      <w:tr w:rsidR="00046511" w:rsidRPr="00593697" w:rsidTr="003D624B">
        <w:trPr>
          <w:cantSplit/>
          <w:trHeight w:val="240"/>
        </w:trPr>
        <w:tc>
          <w:tcPr>
            <w:tcW w:w="67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593697">
              <w:rPr>
                <w:rFonts w:ascii="Times New Roman" w:eastAsia="Times New Roman" w:hAnsi="Times New Roman" w:cs="Times New Roman"/>
                <w:b/>
                <w:bCs/>
                <w:sz w:val="26"/>
                <w:szCs w:val="26"/>
                <w:lang w:eastAsia="ru-RU"/>
              </w:rPr>
              <w:t>2.</w:t>
            </w:r>
          </w:p>
        </w:tc>
        <w:tc>
          <w:tcPr>
            <w:tcW w:w="669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c>
      </w:tr>
      <w:tr w:rsidR="00046511" w:rsidRPr="00593697" w:rsidTr="003D624B">
        <w:trPr>
          <w:cantSplit/>
          <w:trHeight w:val="240"/>
        </w:trPr>
        <w:tc>
          <w:tcPr>
            <w:tcW w:w="67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593697">
              <w:rPr>
                <w:rFonts w:ascii="Times New Roman" w:eastAsia="Times New Roman" w:hAnsi="Times New Roman" w:cs="Times New Roman"/>
                <w:b/>
                <w:bCs/>
                <w:sz w:val="26"/>
                <w:szCs w:val="26"/>
                <w:lang w:eastAsia="ru-RU"/>
              </w:rPr>
              <w:t>n...</w:t>
            </w:r>
          </w:p>
        </w:tc>
        <w:tc>
          <w:tcPr>
            <w:tcW w:w="669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tc>
      </w:tr>
    </w:tbl>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p>
    <w:p w:rsidR="003D624B"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________________________________________________________________</w:t>
      </w:r>
      <w:r w:rsidR="003D624B">
        <w:rPr>
          <w:rFonts w:ascii="Times New Roman" w:eastAsia="Times New Roman" w:hAnsi="Times New Roman" w:cs="Times New Roman"/>
          <w:sz w:val="26"/>
          <w:szCs w:val="26"/>
          <w:lang w:eastAsia="ru-RU"/>
        </w:rPr>
        <w:t>______</w:t>
      </w:r>
      <w:r w:rsidRPr="00593697">
        <w:rPr>
          <w:rFonts w:ascii="Times New Roman" w:eastAsia="Times New Roman" w:hAnsi="Times New Roman" w:cs="Times New Roman"/>
          <w:sz w:val="26"/>
          <w:szCs w:val="26"/>
          <w:lang w:eastAsia="ru-RU"/>
        </w:rPr>
        <w:t xml:space="preserve">_, </w:t>
      </w:r>
    </w:p>
    <w:p w:rsidR="003D624B" w:rsidRPr="00593697" w:rsidRDefault="003D624B" w:rsidP="003D624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(наименование участника конкурса)</w:t>
      </w:r>
    </w:p>
    <w:p w:rsidR="003D624B" w:rsidRDefault="003D624B" w:rsidP="003D624B">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подтверждает, что</w:t>
      </w:r>
    </w:p>
    <w:p w:rsidR="00046511" w:rsidRPr="00593697" w:rsidRDefault="00046511" w:rsidP="003D624B">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представленная на конкурс целевая социальная программа (социальный проект) ранее не представлялась на конкурсах, в которых социально ориентированная организация была признана победителем;</w:t>
      </w:r>
    </w:p>
    <w:p w:rsidR="00046511" w:rsidRPr="00593697" w:rsidRDefault="00046511" w:rsidP="00593697">
      <w:pPr>
        <w:pStyle w:val="a3"/>
        <w:jc w:val="both"/>
        <w:rPr>
          <w:rFonts w:ascii="Times New Roman" w:hAnsi="Times New Roman" w:cs="Times New Roman"/>
          <w:sz w:val="26"/>
          <w:szCs w:val="26"/>
        </w:rPr>
      </w:pPr>
      <w:r w:rsidRPr="00593697">
        <w:rPr>
          <w:rFonts w:ascii="Times New Roman" w:hAnsi="Times New Roman" w:cs="Times New Roman"/>
          <w:sz w:val="26"/>
          <w:szCs w:val="26"/>
        </w:rPr>
        <w:t xml:space="preserve">   </w:t>
      </w:r>
      <w:r w:rsidR="003D624B">
        <w:rPr>
          <w:rFonts w:ascii="Times New Roman" w:hAnsi="Times New Roman" w:cs="Times New Roman"/>
          <w:sz w:val="26"/>
          <w:szCs w:val="26"/>
        </w:rPr>
        <w:tab/>
      </w:r>
      <w:r w:rsidRPr="00593697">
        <w:rPr>
          <w:rFonts w:ascii="Times New Roman" w:hAnsi="Times New Roman" w:cs="Times New Roman"/>
          <w:sz w:val="26"/>
          <w:szCs w:val="26"/>
        </w:rPr>
        <w:t xml:space="preserve"> - в отношении организации не проводится процедура ликвидации, банкротства, деятельность не приостановлена, а также, что задолженность по платежам в бюджеты всех уровней и в государственные внебюджетные фонды по состоянию на текущую дату отсутствует.</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Подпись участника конкурса                      </w:t>
      </w:r>
      <w:r w:rsidR="003D624B">
        <w:rPr>
          <w:rFonts w:ascii="Times New Roman" w:eastAsia="Times New Roman" w:hAnsi="Times New Roman" w:cs="Times New Roman"/>
          <w:sz w:val="26"/>
          <w:szCs w:val="26"/>
          <w:lang w:eastAsia="ru-RU"/>
        </w:rPr>
        <w:t xml:space="preserve">                                             </w:t>
      </w:r>
    </w:p>
    <w:p w:rsidR="003D624B" w:rsidRPr="00593697" w:rsidRDefault="00046511" w:rsidP="003D624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(уполномоченного лица)</w:t>
      </w:r>
      <w:r w:rsidR="003D624B">
        <w:rPr>
          <w:rFonts w:ascii="Times New Roman" w:eastAsia="Times New Roman" w:hAnsi="Times New Roman" w:cs="Times New Roman"/>
          <w:sz w:val="26"/>
          <w:szCs w:val="26"/>
          <w:lang w:eastAsia="ru-RU"/>
        </w:rPr>
        <w:t xml:space="preserve">                                                                        </w:t>
      </w:r>
      <w:r w:rsidR="003D624B" w:rsidRPr="00593697">
        <w:rPr>
          <w:rFonts w:ascii="Times New Roman" w:eastAsia="Times New Roman" w:hAnsi="Times New Roman" w:cs="Times New Roman"/>
          <w:sz w:val="26"/>
          <w:szCs w:val="26"/>
          <w:lang w:eastAsia="ru-RU"/>
        </w:rPr>
        <w:t>(Ф.И.О.)</w:t>
      </w:r>
    </w:p>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w:t>
      </w:r>
      <w:r w:rsidR="003D624B">
        <w:rPr>
          <w:rFonts w:ascii="Times New Roman" w:eastAsia="Times New Roman" w:hAnsi="Times New Roman" w:cs="Times New Roman"/>
          <w:sz w:val="26"/>
          <w:szCs w:val="26"/>
          <w:lang w:eastAsia="ru-RU"/>
        </w:rPr>
        <w:t xml:space="preserve">                                                       </w:t>
      </w:r>
      <w:r w:rsidRPr="00593697">
        <w:rPr>
          <w:rFonts w:ascii="Times New Roman" w:eastAsia="Times New Roman" w:hAnsi="Times New Roman" w:cs="Times New Roman"/>
          <w:sz w:val="26"/>
          <w:szCs w:val="26"/>
          <w:lang w:eastAsia="ru-RU"/>
        </w:rPr>
        <w:t>М.П.</w:t>
      </w:r>
    </w:p>
    <w:p w:rsidR="00593697" w:rsidRDefault="003E6A16" w:rsidP="00593697">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046511" w:rsidRPr="00593697">
        <w:rPr>
          <w:rFonts w:ascii="Times New Roman" w:eastAsia="Times New Roman" w:hAnsi="Times New Roman" w:cs="Times New Roman"/>
          <w:sz w:val="26"/>
          <w:szCs w:val="26"/>
          <w:lang w:eastAsia="ru-RU"/>
        </w:rPr>
        <w:t>риложение № 2</w:t>
      </w:r>
    </w:p>
    <w:p w:rsidR="00424B57" w:rsidRPr="00871E4C" w:rsidRDefault="00424B57" w:rsidP="00424B57">
      <w:pPr>
        <w:pStyle w:val="ConsPlusNonformat"/>
        <w:jc w:val="center"/>
        <w:rPr>
          <w:rFonts w:ascii="Times New Roman" w:hAnsi="Times New Roman" w:cs="Times New Roman"/>
          <w:sz w:val="26"/>
          <w:szCs w:val="26"/>
        </w:rPr>
      </w:pPr>
      <w:r w:rsidRPr="00871E4C">
        <w:rPr>
          <w:rFonts w:ascii="Times New Roman" w:hAnsi="Times New Roman" w:cs="Times New Roman"/>
          <w:sz w:val="26"/>
          <w:szCs w:val="26"/>
        </w:rPr>
        <w:t>ЗАЯВ</w:t>
      </w:r>
      <w:r>
        <w:rPr>
          <w:rFonts w:ascii="Times New Roman" w:hAnsi="Times New Roman" w:cs="Times New Roman"/>
          <w:sz w:val="26"/>
          <w:szCs w:val="26"/>
        </w:rPr>
        <w:t>КА</w:t>
      </w:r>
    </w:p>
    <w:p w:rsidR="00424B57" w:rsidRPr="00E264D7" w:rsidRDefault="00424B57" w:rsidP="00424B57">
      <w:pPr>
        <w:pStyle w:val="ConsPlusNonformat"/>
        <w:rPr>
          <w:rFonts w:ascii="Times New Roman" w:hAnsi="Times New Roman" w:cs="Times New Roman"/>
          <w:sz w:val="16"/>
          <w:szCs w:val="16"/>
        </w:rPr>
      </w:pPr>
    </w:p>
    <w:p w:rsidR="00424B57" w:rsidRPr="00871E4C" w:rsidRDefault="00424B57" w:rsidP="00424B57">
      <w:pPr>
        <w:pStyle w:val="ConsPlusNonformat"/>
        <w:jc w:val="center"/>
        <w:rPr>
          <w:rFonts w:ascii="Times New Roman" w:hAnsi="Times New Roman" w:cs="Times New Roman"/>
          <w:sz w:val="26"/>
          <w:szCs w:val="26"/>
        </w:rPr>
      </w:pPr>
      <w:r w:rsidRPr="00871E4C">
        <w:rPr>
          <w:rFonts w:ascii="Times New Roman" w:hAnsi="Times New Roman" w:cs="Times New Roman"/>
          <w:sz w:val="26"/>
          <w:szCs w:val="26"/>
        </w:rPr>
        <w:t>на участие в конкурсном отборе социально ориентированных</w:t>
      </w:r>
    </w:p>
    <w:p w:rsidR="00424B57" w:rsidRPr="00871E4C" w:rsidRDefault="00424B57" w:rsidP="00424B57">
      <w:pPr>
        <w:pStyle w:val="ConsPlusNonformat"/>
        <w:jc w:val="center"/>
        <w:rPr>
          <w:rFonts w:ascii="Times New Roman" w:hAnsi="Times New Roman" w:cs="Times New Roman"/>
          <w:sz w:val="26"/>
          <w:szCs w:val="26"/>
        </w:rPr>
      </w:pPr>
      <w:r w:rsidRPr="00871E4C">
        <w:rPr>
          <w:rFonts w:ascii="Times New Roman" w:hAnsi="Times New Roman" w:cs="Times New Roman"/>
          <w:sz w:val="26"/>
          <w:szCs w:val="26"/>
        </w:rPr>
        <w:t>некоммерческих организаций для предоставления субсидий</w:t>
      </w:r>
    </w:p>
    <w:p w:rsidR="00424B57" w:rsidRPr="00871E4C" w:rsidRDefault="00424B57" w:rsidP="00424B57">
      <w:pPr>
        <w:pStyle w:val="ConsPlusNonformat"/>
        <w:jc w:val="center"/>
        <w:rPr>
          <w:rFonts w:ascii="Times New Roman" w:hAnsi="Times New Roman" w:cs="Times New Roman"/>
          <w:sz w:val="26"/>
          <w:szCs w:val="26"/>
        </w:rPr>
      </w:pPr>
      <w:r w:rsidRPr="00871E4C">
        <w:rPr>
          <w:rFonts w:ascii="Times New Roman" w:hAnsi="Times New Roman" w:cs="Times New Roman"/>
          <w:sz w:val="26"/>
          <w:szCs w:val="26"/>
        </w:rPr>
        <w:t>из бюджета муниципального образования город Торжок</w:t>
      </w:r>
    </w:p>
    <w:p w:rsidR="00424B57" w:rsidRPr="00E264D7" w:rsidRDefault="00424B57" w:rsidP="00424B57">
      <w:pPr>
        <w:pStyle w:val="ConsPlusNonformat"/>
        <w:rPr>
          <w:sz w:val="16"/>
          <w:szCs w:val="16"/>
        </w:rPr>
      </w:pPr>
    </w:p>
    <w:p w:rsidR="00424B57" w:rsidRDefault="00424B57" w:rsidP="00424B57">
      <w:pPr>
        <w:pStyle w:val="ConsPlusNonformat"/>
        <w:jc w:val="center"/>
      </w:pPr>
      <w:r>
        <w:lastRenderedPageBreak/>
        <w:t>┌─────────────────────────────────────────────────────────────────────────┐</w:t>
      </w:r>
    </w:p>
    <w:p w:rsidR="00424B57" w:rsidRDefault="00424B57" w:rsidP="00424B57">
      <w:pPr>
        <w:pStyle w:val="ConsPlusNonformat"/>
        <w:jc w:val="center"/>
      </w:pPr>
      <w:r>
        <w:t xml:space="preserve">│                                                                         </w:t>
      </w:r>
      <w:proofErr w:type="spellStart"/>
      <w:r>
        <w:t>│</w:t>
      </w:r>
      <w:proofErr w:type="spellEnd"/>
    </w:p>
    <w:p w:rsidR="00424B57" w:rsidRDefault="00424B57" w:rsidP="00424B57">
      <w:pPr>
        <w:pStyle w:val="ConsPlusNonformat"/>
        <w:jc w:val="center"/>
      </w:pPr>
      <w:r>
        <w:t>└─────────────────────────────────────────────────────────────────────────┘</w:t>
      </w:r>
    </w:p>
    <w:p w:rsidR="00424B57" w:rsidRPr="00924947" w:rsidRDefault="00424B57" w:rsidP="00424B57">
      <w:pPr>
        <w:pStyle w:val="ConsPlusNonformat"/>
        <w:jc w:val="center"/>
        <w:rPr>
          <w:rFonts w:ascii="Times New Roman" w:hAnsi="Times New Roman" w:cs="Times New Roman"/>
        </w:rPr>
      </w:pPr>
      <w:r w:rsidRPr="00924947">
        <w:rPr>
          <w:rFonts w:ascii="Times New Roman" w:hAnsi="Times New Roman" w:cs="Times New Roman"/>
        </w:rPr>
        <w:t>(полное наименование некоммерческой организации)</w:t>
      </w:r>
    </w:p>
    <w:p w:rsidR="00424B57" w:rsidRDefault="00424B57" w:rsidP="00424B57">
      <w:pPr>
        <w:autoSpaceDE w:val="0"/>
        <w:autoSpaceDN w:val="0"/>
        <w:adjustRightInd w:val="0"/>
        <w:spacing w:after="0" w:line="240" w:lineRule="auto"/>
        <w:ind w:firstLine="540"/>
        <w:jc w:val="both"/>
        <w:outlineLvl w:val="2"/>
        <w:rPr>
          <w:rFonts w:ascii="Times New Roman" w:eastAsia="Times New Roman" w:hAnsi="Times New Roman"/>
          <w:sz w:val="26"/>
          <w:szCs w:val="26"/>
          <w:lang w:eastAsia="ru-RU"/>
        </w:rPr>
      </w:pPr>
    </w:p>
    <w:p w:rsidR="00424B57" w:rsidRDefault="00424B57" w:rsidP="00424B57">
      <w:pPr>
        <w:autoSpaceDE w:val="0"/>
        <w:autoSpaceDN w:val="0"/>
        <w:adjustRightInd w:val="0"/>
        <w:spacing w:after="0" w:line="240" w:lineRule="auto"/>
        <w:ind w:firstLine="540"/>
        <w:jc w:val="both"/>
        <w:outlineLvl w:val="2"/>
        <w:rPr>
          <w:rFonts w:ascii="Times New Roman" w:eastAsia="Times New Roman" w:hAnsi="Times New Roman"/>
          <w:sz w:val="26"/>
          <w:szCs w:val="26"/>
          <w:lang w:eastAsia="ru-RU"/>
        </w:rPr>
      </w:pPr>
    </w:p>
    <w:tbl>
      <w:tblPr>
        <w:tblW w:w="9498" w:type="dxa"/>
        <w:tblInd w:w="70" w:type="dxa"/>
        <w:tblLayout w:type="fixed"/>
        <w:tblCellMar>
          <w:left w:w="70" w:type="dxa"/>
          <w:right w:w="70" w:type="dxa"/>
        </w:tblCellMar>
        <w:tblLook w:val="0000"/>
      </w:tblPr>
      <w:tblGrid>
        <w:gridCol w:w="6379"/>
        <w:gridCol w:w="3119"/>
      </w:tblGrid>
      <w:tr w:rsidR="00424B57" w:rsidTr="00424B57">
        <w:trPr>
          <w:cantSplit/>
          <w:trHeight w:val="36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Сокращенное наименование некоммерческой организации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Организационно-правовая форма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Дата регистрации (при создании до 1 июля 2002 года)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84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Дата внесения записи о создании в Единый           </w:t>
            </w:r>
            <w:r>
              <w:rPr>
                <w:rFonts w:ascii="Times New Roman" w:hAnsi="Times New Roman" w:cs="Times New Roman"/>
                <w:sz w:val="26"/>
                <w:szCs w:val="26"/>
              </w:rPr>
              <w:br/>
              <w:t xml:space="preserve">государственный реестр юридических лиц (при создании после 1 июля 2002 года)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Основной государственный регистрационный номер (ОГРН)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Код по общероссийскому классификатору продукции (ОКПО)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60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Код(ы) по общероссийскому классификатору              </w:t>
            </w:r>
            <w:r>
              <w:rPr>
                <w:rFonts w:ascii="Times New Roman" w:hAnsi="Times New Roman" w:cs="Times New Roman"/>
                <w:sz w:val="26"/>
                <w:szCs w:val="26"/>
              </w:rPr>
              <w:br/>
              <w:t xml:space="preserve">внешнеэкономической деятельности (ОКВЭД)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Индивидуальный номер налогоплательщика (ИНН)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Код причины постановки на учет (КПП)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Номер расчетного счета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637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Наименование банка          </w:t>
            </w:r>
          </w:p>
        </w:tc>
        <w:tc>
          <w:tcPr>
            <w:tcW w:w="3119"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Default="00424B57" w:rsidP="00424B57">
      <w:pPr>
        <w:autoSpaceDE w:val="0"/>
        <w:autoSpaceDN w:val="0"/>
        <w:adjustRightInd w:val="0"/>
        <w:spacing w:after="0" w:line="240" w:lineRule="auto"/>
        <w:jc w:val="both"/>
        <w:outlineLvl w:val="2"/>
        <w:rPr>
          <w:rFonts w:ascii="Times New Roman" w:eastAsia="Times New Roman" w:hAnsi="Times New Roman"/>
          <w:sz w:val="26"/>
          <w:szCs w:val="26"/>
          <w:lang w:eastAsia="ru-RU"/>
        </w:rPr>
      </w:pPr>
    </w:p>
    <w:p w:rsidR="00424B57" w:rsidRDefault="00424B57" w:rsidP="00424B57">
      <w:pPr>
        <w:autoSpaceDE w:val="0"/>
        <w:autoSpaceDN w:val="0"/>
        <w:adjustRightInd w:val="0"/>
        <w:spacing w:after="0" w:line="240" w:lineRule="auto"/>
        <w:jc w:val="both"/>
        <w:outlineLvl w:val="2"/>
        <w:rPr>
          <w:rFonts w:ascii="Times New Roman" w:eastAsia="Times New Roman" w:hAnsi="Times New Roman"/>
          <w:sz w:val="26"/>
          <w:szCs w:val="26"/>
          <w:lang w:eastAsia="ru-RU"/>
        </w:rPr>
      </w:pPr>
    </w:p>
    <w:p w:rsidR="00424B57" w:rsidRPr="00924947" w:rsidRDefault="00424B57" w:rsidP="00424B57">
      <w:pPr>
        <w:pStyle w:val="ConsPlusNonformat"/>
        <w:rPr>
          <w:rFonts w:ascii="Times New Roman" w:hAnsi="Times New Roman" w:cs="Times New Roman"/>
        </w:rPr>
      </w:pPr>
      <w:r w:rsidRPr="00924947">
        <w:rPr>
          <w:rFonts w:ascii="Times New Roman" w:hAnsi="Times New Roman" w:cs="Times New Roman"/>
        </w:rPr>
        <w:t xml:space="preserve">Достоверность сведений, указанных на данной странице, подтверждаю </w:t>
      </w:r>
      <w:r>
        <w:rPr>
          <w:rFonts w:ascii="Times New Roman" w:hAnsi="Times New Roman" w:cs="Times New Roman"/>
        </w:rPr>
        <w:t xml:space="preserve">         </w:t>
      </w:r>
      <w:r w:rsidRPr="00924947">
        <w:rPr>
          <w:rFonts w:ascii="Times New Roman" w:hAnsi="Times New Roman" w:cs="Times New Roman"/>
        </w:rPr>
        <w:t>_________</w:t>
      </w:r>
    </w:p>
    <w:p w:rsidR="00424B57" w:rsidRPr="00924947" w:rsidRDefault="00424B57" w:rsidP="00424B57">
      <w:pPr>
        <w:pStyle w:val="ConsPlusNonformat"/>
        <w:rPr>
          <w:rFonts w:ascii="Times New Roman" w:hAnsi="Times New Roman" w:cs="Times New Roman"/>
        </w:rPr>
      </w:pPr>
      <w:r>
        <w:t xml:space="preserve">                                                       </w:t>
      </w:r>
      <w:r w:rsidRPr="00924947">
        <w:rPr>
          <w:rFonts w:ascii="Times New Roman" w:hAnsi="Times New Roman" w:cs="Times New Roman"/>
        </w:rPr>
        <w:t>(подпись)</w:t>
      </w:r>
    </w:p>
    <w:p w:rsidR="00424B57" w:rsidRDefault="00424B57" w:rsidP="00424B57">
      <w:pPr>
        <w:pStyle w:val="ConsPlusNonformat"/>
      </w:pPr>
    </w:p>
    <w:p w:rsidR="00424B57" w:rsidRPr="004E4D80" w:rsidRDefault="00424B57" w:rsidP="004E4D80">
      <w:pPr>
        <w:pStyle w:val="ConsPlusNonformat"/>
        <w:jc w:val="both"/>
      </w:pPr>
      <w:r>
        <w:t xml:space="preserve">                                                                                          </w:t>
      </w:r>
    </w:p>
    <w:tbl>
      <w:tblPr>
        <w:tblW w:w="9498" w:type="dxa"/>
        <w:tblInd w:w="70" w:type="dxa"/>
        <w:tblLayout w:type="fixed"/>
        <w:tblCellMar>
          <w:left w:w="70" w:type="dxa"/>
          <w:right w:w="70" w:type="dxa"/>
        </w:tblCellMar>
        <w:tblLook w:val="0000"/>
      </w:tblPr>
      <w:tblGrid>
        <w:gridCol w:w="5940"/>
        <w:gridCol w:w="14"/>
        <w:gridCol w:w="3544"/>
      </w:tblGrid>
      <w:tr w:rsidR="00424B57" w:rsidTr="00424B57">
        <w:trPr>
          <w:cantSplit/>
          <w:trHeight w:val="36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Банковский идентификационный код (БИК)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Номер корреспондентского счета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60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Адрес (место нахождения) постоянно действующего органа некоммерческой       </w:t>
            </w:r>
            <w:r>
              <w:rPr>
                <w:rFonts w:ascii="Times New Roman" w:hAnsi="Times New Roman" w:cs="Times New Roman"/>
                <w:sz w:val="26"/>
                <w:szCs w:val="26"/>
              </w:rPr>
              <w:br/>
              <w:t xml:space="preserve">организации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Почтовый адрес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Телефон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Сайт в сети Интернет (при наличии)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Адрес электронной почты  (при наличии)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Наименование должности руководителя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Фамилия, имя, отчество руководителя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840"/>
        </w:trPr>
        <w:tc>
          <w:tcPr>
            <w:tcW w:w="5954"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Количество и наименования субъектов Российской Федерации, на территории которых были реализованы проекты некоммерческой организации                 </w:t>
            </w:r>
          </w:p>
        </w:tc>
        <w:tc>
          <w:tcPr>
            <w:tcW w:w="3544"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Численность работников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Численность добровольцев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Численность учредителей (участников, членов)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48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lastRenderedPageBreak/>
              <w:t xml:space="preserve">Общая сумма денежных средств, полученных   </w:t>
            </w:r>
            <w:r>
              <w:rPr>
                <w:rFonts w:ascii="Times New Roman" w:hAnsi="Times New Roman" w:cs="Times New Roman"/>
                <w:sz w:val="26"/>
                <w:szCs w:val="26"/>
              </w:rPr>
              <w:br/>
              <w:t xml:space="preserve">некоммерческой организацией в предыдущем   </w:t>
            </w:r>
            <w:r>
              <w:rPr>
                <w:rFonts w:ascii="Times New Roman" w:hAnsi="Times New Roman" w:cs="Times New Roman"/>
                <w:sz w:val="26"/>
                <w:szCs w:val="26"/>
              </w:rPr>
              <w:br/>
              <w:t xml:space="preserve">году, из них: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взносы учредителей (участников, членов)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гранты и пожертвования юридических лиц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пожертвования физических лиц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48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средства, предоставленные из федерального  </w:t>
            </w:r>
            <w:r>
              <w:rPr>
                <w:rFonts w:ascii="Times New Roman" w:hAnsi="Times New Roman" w:cs="Times New Roman"/>
                <w:sz w:val="26"/>
                <w:szCs w:val="26"/>
              </w:rPr>
              <w:br/>
              <w:t xml:space="preserve">бюджета, бюджетов субъектов Российской     </w:t>
            </w:r>
            <w:r>
              <w:rPr>
                <w:rFonts w:ascii="Times New Roman" w:hAnsi="Times New Roman" w:cs="Times New Roman"/>
                <w:sz w:val="26"/>
                <w:szCs w:val="26"/>
              </w:rPr>
              <w:br/>
              <w:t xml:space="preserve">Федерации, местных бюджетов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доход от целевого капитала                 </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Адрес сайта в сети Интернет и (или) наименование СМИ в котором </w:t>
            </w:r>
            <w:r>
              <w:rPr>
                <w:rFonts w:ascii="Times New Roman" w:hAnsi="Times New Roman"/>
                <w:sz w:val="26"/>
                <w:szCs w:val="26"/>
                <w:bdr w:val="none" w:sz="0" w:space="0" w:color="auto" w:frame="1"/>
              </w:rPr>
              <w:t xml:space="preserve">опубликована информация, указанная в подпункте </w:t>
            </w:r>
            <w:r>
              <w:rPr>
                <w:rFonts w:ascii="Times New Roman" w:hAnsi="Times New Roman"/>
                <w:sz w:val="26"/>
                <w:szCs w:val="26"/>
              </w:rPr>
              <w:t xml:space="preserve">2.11 раздела </w:t>
            </w:r>
            <w:r>
              <w:rPr>
                <w:rFonts w:ascii="Times New Roman" w:hAnsi="Times New Roman"/>
                <w:sz w:val="24"/>
                <w:szCs w:val="24"/>
              </w:rPr>
              <w:t>II</w:t>
            </w:r>
            <w:r>
              <w:rPr>
                <w:rFonts w:ascii="Times New Roman" w:hAnsi="Times New Roman"/>
                <w:sz w:val="26"/>
                <w:szCs w:val="26"/>
              </w:rPr>
              <w:t xml:space="preserve"> Порядка конкурсного отбора социально ориентированных некоммерческих организаций для предоставления субсидий из бюджета муниципального образования город Торжок</w:t>
            </w:r>
            <w:r>
              <w:rPr>
                <w:rFonts w:ascii="Times New Roman" w:hAnsi="Times New Roman" w:cs="Times New Roman"/>
                <w:sz w:val="26"/>
                <w:szCs w:val="26"/>
              </w:rPr>
              <w:t>, номер и дата выпуска</w:t>
            </w:r>
          </w:p>
        </w:tc>
        <w:tc>
          <w:tcPr>
            <w:tcW w:w="3558"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Default="00424B57" w:rsidP="00424B57">
      <w:pPr>
        <w:autoSpaceDE w:val="0"/>
        <w:autoSpaceDN w:val="0"/>
        <w:adjustRightInd w:val="0"/>
        <w:spacing w:after="0" w:line="240" w:lineRule="auto"/>
        <w:jc w:val="both"/>
        <w:outlineLvl w:val="2"/>
        <w:rPr>
          <w:rFonts w:ascii="Times New Roman" w:eastAsia="Times New Roman" w:hAnsi="Times New Roman"/>
          <w:sz w:val="26"/>
          <w:szCs w:val="26"/>
          <w:lang w:eastAsia="ru-RU"/>
        </w:rPr>
      </w:pPr>
    </w:p>
    <w:tbl>
      <w:tblPr>
        <w:tblW w:w="9498" w:type="dxa"/>
        <w:tblInd w:w="70" w:type="dxa"/>
        <w:tblLayout w:type="fixed"/>
        <w:tblCellMar>
          <w:left w:w="70" w:type="dxa"/>
          <w:right w:w="70" w:type="dxa"/>
        </w:tblCellMar>
        <w:tblLook w:val="0000"/>
      </w:tblPr>
      <w:tblGrid>
        <w:gridCol w:w="9498"/>
      </w:tblGrid>
      <w:tr w:rsidR="00424B57" w:rsidTr="00424B57">
        <w:trPr>
          <w:cantSplit/>
          <w:trHeight w:val="36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Информация о видах деятельности, осуществляемых некоммерческой организацией                </w:t>
            </w:r>
          </w:p>
        </w:tc>
      </w:tr>
      <w:tr w:rsidR="00424B57" w:rsidTr="00424B57">
        <w:trPr>
          <w:cantSplit/>
          <w:trHeight w:val="48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Default="00424B57" w:rsidP="00424B57">
      <w:pPr>
        <w:autoSpaceDE w:val="0"/>
        <w:autoSpaceDN w:val="0"/>
        <w:adjustRightInd w:val="0"/>
        <w:spacing w:after="0" w:line="240" w:lineRule="auto"/>
        <w:ind w:firstLine="540"/>
        <w:jc w:val="right"/>
        <w:outlineLvl w:val="2"/>
        <w:rPr>
          <w:rFonts w:ascii="Times New Roman" w:eastAsia="Times New Roman" w:hAnsi="Times New Roman"/>
          <w:sz w:val="26"/>
          <w:szCs w:val="26"/>
          <w:lang w:eastAsia="ru-RU"/>
        </w:rPr>
      </w:pPr>
    </w:p>
    <w:p w:rsidR="00424B57" w:rsidRDefault="00424B57" w:rsidP="00424B57">
      <w:pPr>
        <w:autoSpaceDE w:val="0"/>
        <w:autoSpaceDN w:val="0"/>
        <w:adjustRightInd w:val="0"/>
        <w:spacing w:after="0" w:line="240" w:lineRule="auto"/>
        <w:ind w:firstLine="540"/>
        <w:jc w:val="right"/>
        <w:outlineLvl w:val="2"/>
        <w:rPr>
          <w:rFonts w:ascii="Times New Roman" w:eastAsia="Times New Roman" w:hAnsi="Times New Roman"/>
          <w:sz w:val="26"/>
          <w:szCs w:val="26"/>
          <w:lang w:eastAsia="ru-RU"/>
        </w:rPr>
      </w:pPr>
    </w:p>
    <w:p w:rsidR="00424B57" w:rsidRDefault="00424B57" w:rsidP="00424B57">
      <w:pPr>
        <w:autoSpaceDE w:val="0"/>
        <w:autoSpaceDN w:val="0"/>
        <w:adjustRightInd w:val="0"/>
        <w:spacing w:after="0" w:line="240" w:lineRule="auto"/>
        <w:ind w:firstLine="540"/>
        <w:jc w:val="right"/>
        <w:outlineLvl w:val="2"/>
        <w:rPr>
          <w:rFonts w:ascii="Times New Roman" w:eastAsia="Times New Roman" w:hAnsi="Times New Roman"/>
          <w:sz w:val="26"/>
          <w:szCs w:val="26"/>
          <w:lang w:eastAsia="ru-RU"/>
        </w:rPr>
      </w:pPr>
    </w:p>
    <w:p w:rsidR="00424B57" w:rsidRPr="00924947" w:rsidRDefault="00424B57" w:rsidP="00424B57">
      <w:pPr>
        <w:pStyle w:val="ConsPlusNonformat"/>
        <w:rPr>
          <w:rFonts w:ascii="Times New Roman" w:hAnsi="Times New Roman" w:cs="Times New Roman"/>
        </w:rPr>
      </w:pPr>
      <w:r w:rsidRPr="00924947">
        <w:rPr>
          <w:rFonts w:ascii="Times New Roman" w:hAnsi="Times New Roman" w:cs="Times New Roman"/>
        </w:rPr>
        <w:t>Достоверность сведений, указанных на данной странице, подтверждаю</w:t>
      </w:r>
      <w:r>
        <w:rPr>
          <w:rFonts w:ascii="Times New Roman" w:hAnsi="Times New Roman" w:cs="Times New Roman"/>
        </w:rPr>
        <w:t xml:space="preserve">     </w:t>
      </w:r>
      <w:r w:rsidRPr="00924947">
        <w:rPr>
          <w:rFonts w:ascii="Times New Roman" w:hAnsi="Times New Roman" w:cs="Times New Roman"/>
        </w:rPr>
        <w:t xml:space="preserve"> _________</w:t>
      </w:r>
      <w:r w:rsidR="004E4D80">
        <w:rPr>
          <w:rFonts w:ascii="Times New Roman" w:hAnsi="Times New Roman" w:cs="Times New Roman"/>
        </w:rPr>
        <w:t xml:space="preserve">  ФИО       Дата: ______</w:t>
      </w:r>
    </w:p>
    <w:p w:rsidR="00424B57" w:rsidRPr="00924947" w:rsidRDefault="00424B57" w:rsidP="00424B57">
      <w:pPr>
        <w:pStyle w:val="ConsPlusNonformat"/>
        <w:rPr>
          <w:rFonts w:ascii="Times New Roman" w:hAnsi="Times New Roman" w:cs="Times New Roman"/>
        </w:rPr>
      </w:pPr>
      <w:r w:rsidRPr="00924947">
        <w:rPr>
          <w:rFonts w:ascii="Times New Roman" w:hAnsi="Times New Roman" w:cs="Times New Roman"/>
        </w:rPr>
        <w:t xml:space="preserve">                                                                 </w:t>
      </w:r>
      <w:r>
        <w:rPr>
          <w:rFonts w:ascii="Times New Roman" w:hAnsi="Times New Roman" w:cs="Times New Roman"/>
        </w:rPr>
        <w:t xml:space="preserve">                                                                </w:t>
      </w:r>
      <w:r w:rsidRPr="00924947">
        <w:rPr>
          <w:rFonts w:ascii="Times New Roman" w:hAnsi="Times New Roman" w:cs="Times New Roman"/>
        </w:rPr>
        <w:t xml:space="preserve"> (подпись)</w:t>
      </w:r>
    </w:p>
    <w:p w:rsidR="00424B57" w:rsidRDefault="00424B57" w:rsidP="00424B57">
      <w:pPr>
        <w:pStyle w:val="ConsPlusNonformat"/>
      </w:pPr>
    </w:p>
    <w:p w:rsidR="00424B57" w:rsidRDefault="00424B57" w:rsidP="00424B57">
      <w:pPr>
        <w:autoSpaceDE w:val="0"/>
        <w:autoSpaceDN w:val="0"/>
        <w:adjustRightInd w:val="0"/>
        <w:spacing w:after="0" w:line="240" w:lineRule="auto"/>
        <w:jc w:val="both"/>
        <w:outlineLvl w:val="2"/>
        <w:rPr>
          <w:rFonts w:ascii="Times New Roman" w:eastAsia="Times New Roman" w:hAnsi="Times New Roman"/>
          <w:sz w:val="26"/>
          <w:szCs w:val="26"/>
          <w:lang w:eastAsia="ru-RU"/>
        </w:rPr>
      </w:pPr>
      <w:r>
        <w:t xml:space="preserve">                                                                        </w:t>
      </w:r>
    </w:p>
    <w:tbl>
      <w:tblPr>
        <w:tblW w:w="9498" w:type="dxa"/>
        <w:tblInd w:w="70" w:type="dxa"/>
        <w:tblLayout w:type="fixed"/>
        <w:tblCellMar>
          <w:left w:w="70" w:type="dxa"/>
          <w:right w:w="70" w:type="dxa"/>
        </w:tblCellMar>
        <w:tblLook w:val="0000"/>
      </w:tblPr>
      <w:tblGrid>
        <w:gridCol w:w="3402"/>
        <w:gridCol w:w="2538"/>
        <w:gridCol w:w="3558"/>
      </w:tblGrid>
      <w:tr w:rsidR="00424B57" w:rsidTr="00424B57">
        <w:trPr>
          <w:cantSplit/>
          <w:trHeight w:val="720"/>
        </w:trPr>
        <w:tc>
          <w:tcPr>
            <w:tcW w:w="9498" w:type="dxa"/>
            <w:gridSpan w:val="3"/>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Информация о программе, представленной в составе заявки на участие в конкурсном отборе социально ориентированных некоммерческих организаций для предоставления субсидий из местного бюджета на поддержку социально ориентированных некоммерческих организаций          </w:t>
            </w:r>
          </w:p>
        </w:tc>
      </w:tr>
      <w:tr w:rsidR="00424B57" w:rsidTr="00424B57">
        <w:trPr>
          <w:cantSplit/>
          <w:trHeight w:val="360"/>
        </w:trPr>
        <w:tc>
          <w:tcPr>
            <w:tcW w:w="3402"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Наименование программы      </w:t>
            </w:r>
          </w:p>
        </w:tc>
        <w:tc>
          <w:tcPr>
            <w:tcW w:w="6096"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48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Наименование органа управления            некоммерческой организации, утвердившего   </w:t>
            </w:r>
            <w:r>
              <w:rPr>
                <w:rFonts w:ascii="Times New Roman" w:hAnsi="Times New Roman" w:cs="Times New Roman"/>
                <w:sz w:val="26"/>
                <w:szCs w:val="26"/>
              </w:rPr>
              <w:br/>
              <w:t xml:space="preserve">программу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Дата утверждения программы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24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r>
              <w:rPr>
                <w:rFonts w:ascii="Times New Roman" w:hAnsi="Times New Roman" w:cs="Times New Roman"/>
                <w:sz w:val="26"/>
                <w:szCs w:val="26"/>
              </w:rPr>
              <w:t xml:space="preserve">Сроки реализации программы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60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Сроки реализации мероприятий программы,    </w:t>
            </w:r>
            <w:r>
              <w:rPr>
                <w:rFonts w:ascii="Times New Roman" w:hAnsi="Times New Roman" w:cs="Times New Roman"/>
                <w:sz w:val="26"/>
                <w:szCs w:val="26"/>
              </w:rPr>
              <w:br/>
              <w:t xml:space="preserve">для финансового обеспечения которых        </w:t>
            </w:r>
            <w:r>
              <w:rPr>
                <w:rFonts w:ascii="Times New Roman" w:hAnsi="Times New Roman" w:cs="Times New Roman"/>
                <w:sz w:val="26"/>
                <w:szCs w:val="26"/>
              </w:rPr>
              <w:br/>
              <w:t xml:space="preserve">запрашивается субсидия из местного бюджета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Общая сумма планируемых расходов на        </w:t>
            </w:r>
            <w:r>
              <w:rPr>
                <w:rFonts w:ascii="Times New Roman" w:hAnsi="Times New Roman" w:cs="Times New Roman"/>
                <w:sz w:val="26"/>
                <w:szCs w:val="26"/>
              </w:rPr>
              <w:br/>
              <w:t xml:space="preserve">реализацию программы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Запрашиваемый размер субсидии из местного бюджета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r w:rsidR="00424B57" w:rsidTr="00424B57">
        <w:trPr>
          <w:cantSplit/>
          <w:trHeight w:val="360"/>
        </w:trPr>
        <w:tc>
          <w:tcPr>
            <w:tcW w:w="5940" w:type="dxa"/>
            <w:gridSpan w:val="2"/>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Предполагаемая сумма </w:t>
            </w:r>
            <w:proofErr w:type="spellStart"/>
            <w:r>
              <w:rPr>
                <w:rFonts w:ascii="Times New Roman" w:hAnsi="Times New Roman" w:cs="Times New Roman"/>
                <w:sz w:val="26"/>
                <w:szCs w:val="26"/>
              </w:rPr>
              <w:t>софинансирования</w:t>
            </w:r>
            <w:proofErr w:type="spellEnd"/>
            <w:r>
              <w:rPr>
                <w:rFonts w:ascii="Times New Roman" w:hAnsi="Times New Roman" w:cs="Times New Roman"/>
                <w:sz w:val="26"/>
                <w:szCs w:val="26"/>
              </w:rPr>
              <w:t xml:space="preserve">      </w:t>
            </w:r>
            <w:r>
              <w:rPr>
                <w:rFonts w:ascii="Times New Roman" w:hAnsi="Times New Roman" w:cs="Times New Roman"/>
                <w:sz w:val="26"/>
                <w:szCs w:val="26"/>
              </w:rPr>
              <w:br/>
              <w:t xml:space="preserve">программы за счет внебюджетных источников  </w:t>
            </w:r>
          </w:p>
        </w:tc>
        <w:tc>
          <w:tcPr>
            <w:tcW w:w="355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Default="00424B57" w:rsidP="00424B57">
      <w:pPr>
        <w:autoSpaceDE w:val="0"/>
        <w:autoSpaceDN w:val="0"/>
        <w:adjustRightInd w:val="0"/>
        <w:spacing w:after="0" w:line="240" w:lineRule="auto"/>
        <w:jc w:val="both"/>
        <w:outlineLvl w:val="2"/>
        <w:rPr>
          <w:rFonts w:ascii="Times New Roman" w:eastAsia="Times New Roman" w:hAnsi="Times New Roman"/>
          <w:sz w:val="26"/>
          <w:szCs w:val="26"/>
          <w:lang w:eastAsia="ru-RU"/>
        </w:rPr>
      </w:pPr>
    </w:p>
    <w:tbl>
      <w:tblPr>
        <w:tblW w:w="9498" w:type="dxa"/>
        <w:tblInd w:w="70" w:type="dxa"/>
        <w:tblLayout w:type="fixed"/>
        <w:tblCellMar>
          <w:left w:w="70" w:type="dxa"/>
          <w:right w:w="70" w:type="dxa"/>
        </w:tblCellMar>
        <w:tblLook w:val="0000"/>
      </w:tblPr>
      <w:tblGrid>
        <w:gridCol w:w="9498"/>
      </w:tblGrid>
      <w:tr w:rsidR="00424B57" w:rsidTr="00424B57">
        <w:trPr>
          <w:cantSplit/>
          <w:trHeight w:val="36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Краткое описание мероприятий программы, для финансового обеспечения   </w:t>
            </w:r>
            <w:r>
              <w:rPr>
                <w:rFonts w:ascii="Times New Roman" w:hAnsi="Times New Roman" w:cs="Times New Roman"/>
                <w:sz w:val="26"/>
                <w:szCs w:val="26"/>
              </w:rPr>
              <w:br/>
              <w:t xml:space="preserve">которых запрашивается субсидия из местного бюджета         </w:t>
            </w:r>
          </w:p>
        </w:tc>
      </w:tr>
      <w:tr w:rsidR="00424B57" w:rsidTr="00424B57">
        <w:trPr>
          <w:cantSplit/>
          <w:trHeight w:val="48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Default="00424B57" w:rsidP="00424B57">
      <w:pPr>
        <w:autoSpaceDE w:val="0"/>
        <w:autoSpaceDN w:val="0"/>
        <w:adjustRightInd w:val="0"/>
        <w:spacing w:after="0" w:line="240" w:lineRule="auto"/>
        <w:ind w:firstLine="540"/>
        <w:jc w:val="both"/>
        <w:outlineLvl w:val="2"/>
        <w:rPr>
          <w:rFonts w:ascii="Times New Roman" w:eastAsia="Times New Roman" w:hAnsi="Times New Roman"/>
          <w:sz w:val="26"/>
          <w:szCs w:val="26"/>
          <w:lang w:eastAsia="ru-RU"/>
        </w:rPr>
      </w:pPr>
    </w:p>
    <w:p w:rsidR="00424B57" w:rsidRPr="00924947" w:rsidRDefault="00424B57" w:rsidP="00424B57">
      <w:pPr>
        <w:pStyle w:val="ConsPlusNonformat"/>
        <w:rPr>
          <w:rFonts w:ascii="Times New Roman" w:hAnsi="Times New Roman" w:cs="Times New Roman"/>
        </w:rPr>
      </w:pPr>
      <w:r w:rsidRPr="00924947">
        <w:rPr>
          <w:rFonts w:ascii="Times New Roman" w:hAnsi="Times New Roman" w:cs="Times New Roman"/>
        </w:rPr>
        <w:t>Достоверность сведений, указанных на данной странице, подтверждаю</w:t>
      </w:r>
      <w:r>
        <w:rPr>
          <w:rFonts w:ascii="Times New Roman" w:hAnsi="Times New Roman" w:cs="Times New Roman"/>
        </w:rPr>
        <w:t xml:space="preserve">  </w:t>
      </w:r>
      <w:r w:rsidRPr="00924947">
        <w:rPr>
          <w:rFonts w:ascii="Times New Roman" w:hAnsi="Times New Roman" w:cs="Times New Roman"/>
        </w:rPr>
        <w:t xml:space="preserve"> _________</w:t>
      </w:r>
    </w:p>
    <w:p w:rsidR="00424B57" w:rsidRPr="00924947" w:rsidRDefault="00424B57" w:rsidP="00424B57">
      <w:pPr>
        <w:pStyle w:val="ConsPlusNonformat"/>
        <w:rPr>
          <w:rFonts w:ascii="Times New Roman" w:hAnsi="Times New Roman" w:cs="Times New Roman"/>
        </w:rPr>
      </w:pPr>
      <w:r w:rsidRPr="00924947">
        <w:rPr>
          <w:rFonts w:ascii="Times New Roman" w:hAnsi="Times New Roman" w:cs="Times New Roman"/>
        </w:rPr>
        <w:t xml:space="preserve">                                                                </w:t>
      </w:r>
      <w:r>
        <w:rPr>
          <w:rFonts w:ascii="Times New Roman" w:hAnsi="Times New Roman" w:cs="Times New Roman"/>
        </w:rPr>
        <w:t xml:space="preserve">                                                            </w:t>
      </w:r>
      <w:r w:rsidRPr="00924947">
        <w:rPr>
          <w:rFonts w:ascii="Times New Roman" w:hAnsi="Times New Roman" w:cs="Times New Roman"/>
        </w:rPr>
        <w:t xml:space="preserve">  (подпись)</w:t>
      </w:r>
    </w:p>
    <w:p w:rsidR="00424B57" w:rsidRDefault="00424B57" w:rsidP="00424B57">
      <w:pPr>
        <w:pStyle w:val="ConsPlusNonformat"/>
      </w:pPr>
    </w:p>
    <w:tbl>
      <w:tblPr>
        <w:tblW w:w="9498" w:type="dxa"/>
        <w:tblInd w:w="70" w:type="dxa"/>
        <w:tblLayout w:type="fixed"/>
        <w:tblCellMar>
          <w:left w:w="70" w:type="dxa"/>
          <w:right w:w="70" w:type="dxa"/>
        </w:tblCellMar>
        <w:tblLook w:val="0000"/>
      </w:tblPr>
      <w:tblGrid>
        <w:gridCol w:w="9498"/>
      </w:tblGrid>
      <w:tr w:rsidR="00424B57" w:rsidTr="00424B57">
        <w:trPr>
          <w:cantSplit/>
          <w:trHeight w:val="60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Краткое описание опыта участия </w:t>
            </w:r>
            <w:r w:rsidRPr="007370C4">
              <w:rPr>
                <w:rFonts w:ascii="Times New Roman" w:hAnsi="Times New Roman" w:cs="Times New Roman"/>
                <w:sz w:val="26"/>
                <w:szCs w:val="26"/>
              </w:rPr>
              <w:t>социально ориентирован</w:t>
            </w:r>
            <w:r>
              <w:rPr>
                <w:rFonts w:ascii="Times New Roman" w:hAnsi="Times New Roman" w:cs="Times New Roman"/>
                <w:sz w:val="26"/>
                <w:szCs w:val="26"/>
              </w:rPr>
              <w:t xml:space="preserve">ной некоммерческой организации </w:t>
            </w:r>
            <w:r w:rsidRPr="007370C4">
              <w:rPr>
                <w:rFonts w:ascii="Times New Roman" w:hAnsi="Times New Roman" w:cs="Times New Roman"/>
                <w:sz w:val="26"/>
                <w:szCs w:val="26"/>
              </w:rPr>
              <w:t xml:space="preserve"> в подготовке и  проведении общественно полезных и социально         значимых</w:t>
            </w:r>
            <w:r>
              <w:rPr>
                <w:rFonts w:ascii="Times New Roman" w:hAnsi="Times New Roman" w:cs="Times New Roman"/>
                <w:sz w:val="26"/>
                <w:szCs w:val="26"/>
              </w:rPr>
              <w:t xml:space="preserve"> </w:t>
            </w:r>
            <w:r w:rsidRPr="007370C4">
              <w:rPr>
                <w:rFonts w:ascii="Times New Roman" w:hAnsi="Times New Roman" w:cs="Times New Roman"/>
                <w:sz w:val="26"/>
                <w:szCs w:val="26"/>
              </w:rPr>
              <w:t>мероприятий на  территории муниципального образования город Торжок, в том числе проводимых Администрацией города</w:t>
            </w:r>
            <w:r>
              <w:rPr>
                <w:rFonts w:ascii="Times New Roman" w:hAnsi="Times New Roman" w:cs="Times New Roman"/>
                <w:sz w:val="26"/>
                <w:szCs w:val="26"/>
              </w:rPr>
              <w:t xml:space="preserve">                       </w:t>
            </w:r>
          </w:p>
        </w:tc>
      </w:tr>
      <w:tr w:rsidR="00424B57" w:rsidTr="00424B57">
        <w:trPr>
          <w:cantSplit/>
          <w:trHeight w:val="48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Pr="00D11FD7" w:rsidRDefault="00424B57" w:rsidP="00424B57">
      <w:pPr>
        <w:autoSpaceDE w:val="0"/>
        <w:autoSpaceDN w:val="0"/>
        <w:adjustRightInd w:val="0"/>
        <w:spacing w:after="0" w:line="240" w:lineRule="auto"/>
        <w:jc w:val="both"/>
        <w:outlineLvl w:val="2"/>
        <w:rPr>
          <w:rFonts w:ascii="Times New Roman" w:eastAsia="Times New Roman" w:hAnsi="Times New Roman"/>
          <w:sz w:val="16"/>
          <w:szCs w:val="16"/>
          <w:lang w:eastAsia="ru-RU"/>
        </w:rPr>
      </w:pPr>
    </w:p>
    <w:tbl>
      <w:tblPr>
        <w:tblW w:w="9498" w:type="dxa"/>
        <w:tblInd w:w="70" w:type="dxa"/>
        <w:tblLayout w:type="fixed"/>
        <w:tblCellMar>
          <w:left w:w="70" w:type="dxa"/>
          <w:right w:w="70" w:type="dxa"/>
        </w:tblCellMar>
        <w:tblLook w:val="0000"/>
      </w:tblPr>
      <w:tblGrid>
        <w:gridCol w:w="9498"/>
      </w:tblGrid>
      <w:tr w:rsidR="00424B57" w:rsidTr="00424B57">
        <w:trPr>
          <w:cantSplit/>
          <w:trHeight w:val="24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Краткое описание кадрового потенциала некоммерческой организации    </w:t>
            </w:r>
          </w:p>
        </w:tc>
      </w:tr>
      <w:tr w:rsidR="00424B57" w:rsidTr="00424B57">
        <w:trPr>
          <w:cantSplit/>
          <w:trHeight w:val="480"/>
        </w:trPr>
        <w:tc>
          <w:tcPr>
            <w:tcW w:w="9498" w:type="dxa"/>
            <w:tcBorders>
              <w:top w:val="single" w:sz="6" w:space="0" w:color="auto"/>
              <w:left w:val="single" w:sz="6" w:space="0" w:color="auto"/>
              <w:bottom w:val="single" w:sz="6" w:space="0" w:color="auto"/>
              <w:right w:val="single" w:sz="6" w:space="0" w:color="auto"/>
            </w:tcBorders>
          </w:tcPr>
          <w:p w:rsidR="00424B57" w:rsidRDefault="00424B57" w:rsidP="005D04C8">
            <w:pPr>
              <w:pStyle w:val="ConsPlusCell"/>
              <w:rPr>
                <w:rFonts w:ascii="Times New Roman" w:hAnsi="Times New Roman" w:cs="Times New Roman"/>
                <w:sz w:val="26"/>
                <w:szCs w:val="26"/>
              </w:rPr>
            </w:pPr>
          </w:p>
        </w:tc>
      </w:tr>
    </w:tbl>
    <w:p w:rsidR="00424B57" w:rsidRPr="00924947" w:rsidRDefault="00424B57" w:rsidP="00424B57">
      <w:pPr>
        <w:pStyle w:val="ConsPlusNonformat"/>
        <w:jc w:val="both"/>
        <w:rPr>
          <w:rFonts w:ascii="Times New Roman" w:hAnsi="Times New Roman" w:cs="Times New Roman"/>
          <w:sz w:val="24"/>
          <w:szCs w:val="24"/>
        </w:rPr>
      </w:pPr>
      <w:r>
        <w:t xml:space="preserve">    </w:t>
      </w:r>
      <w:r w:rsidRPr="00924947">
        <w:rPr>
          <w:rFonts w:ascii="Times New Roman" w:hAnsi="Times New Roman" w:cs="Times New Roman"/>
          <w:sz w:val="24"/>
          <w:szCs w:val="24"/>
        </w:rPr>
        <w:t>Достоверность  информации  (в том числе документов),  представленной  в</w:t>
      </w:r>
      <w:r>
        <w:rPr>
          <w:rFonts w:ascii="Times New Roman" w:hAnsi="Times New Roman" w:cs="Times New Roman"/>
          <w:sz w:val="24"/>
          <w:szCs w:val="24"/>
        </w:rPr>
        <w:t xml:space="preserve"> </w:t>
      </w:r>
      <w:r w:rsidRPr="00924947">
        <w:rPr>
          <w:rFonts w:ascii="Times New Roman" w:hAnsi="Times New Roman" w:cs="Times New Roman"/>
          <w:sz w:val="24"/>
          <w:szCs w:val="24"/>
        </w:rPr>
        <w:t>составе заявки на участие в конкурсном отборе социально ориентированных</w:t>
      </w:r>
      <w:r>
        <w:rPr>
          <w:rFonts w:ascii="Times New Roman" w:hAnsi="Times New Roman" w:cs="Times New Roman"/>
          <w:sz w:val="24"/>
          <w:szCs w:val="24"/>
        </w:rPr>
        <w:t xml:space="preserve"> </w:t>
      </w:r>
      <w:r w:rsidRPr="00924947">
        <w:rPr>
          <w:rFonts w:ascii="Times New Roman" w:hAnsi="Times New Roman" w:cs="Times New Roman"/>
          <w:sz w:val="24"/>
          <w:szCs w:val="24"/>
        </w:rPr>
        <w:t>некоммерческих  организаций</w:t>
      </w:r>
      <w:r>
        <w:rPr>
          <w:rFonts w:ascii="Times New Roman" w:hAnsi="Times New Roman" w:cs="Times New Roman"/>
          <w:sz w:val="24"/>
          <w:szCs w:val="24"/>
        </w:rPr>
        <w:t xml:space="preserve"> для  предоставления субсидий </w:t>
      </w:r>
      <w:r w:rsidRPr="00924947">
        <w:rPr>
          <w:rFonts w:ascii="Times New Roman" w:hAnsi="Times New Roman" w:cs="Times New Roman"/>
          <w:sz w:val="24"/>
          <w:szCs w:val="24"/>
        </w:rPr>
        <w:t>из</w:t>
      </w:r>
      <w:r>
        <w:rPr>
          <w:rFonts w:ascii="Times New Roman" w:hAnsi="Times New Roman" w:cs="Times New Roman"/>
          <w:sz w:val="24"/>
          <w:szCs w:val="24"/>
        </w:rPr>
        <w:t xml:space="preserve"> бюджета муниципального образования город Торжок на   </w:t>
      </w:r>
      <w:r w:rsidRPr="00924947">
        <w:rPr>
          <w:rFonts w:ascii="Times New Roman" w:hAnsi="Times New Roman" w:cs="Times New Roman"/>
          <w:sz w:val="24"/>
          <w:szCs w:val="24"/>
        </w:rPr>
        <w:t>поддержку</w:t>
      </w:r>
      <w:r>
        <w:rPr>
          <w:rFonts w:ascii="Times New Roman" w:hAnsi="Times New Roman" w:cs="Times New Roman"/>
          <w:sz w:val="24"/>
          <w:szCs w:val="24"/>
        </w:rPr>
        <w:t xml:space="preserve"> </w:t>
      </w:r>
      <w:r w:rsidRPr="00924947">
        <w:rPr>
          <w:rFonts w:ascii="Times New Roman" w:hAnsi="Times New Roman" w:cs="Times New Roman"/>
          <w:sz w:val="24"/>
          <w:szCs w:val="24"/>
        </w:rPr>
        <w:t>социально</w:t>
      </w:r>
      <w:r>
        <w:rPr>
          <w:rFonts w:ascii="Times New Roman" w:hAnsi="Times New Roman" w:cs="Times New Roman"/>
          <w:sz w:val="24"/>
          <w:szCs w:val="24"/>
        </w:rPr>
        <w:t xml:space="preserve"> </w:t>
      </w:r>
      <w:r w:rsidRPr="00924947">
        <w:rPr>
          <w:rFonts w:ascii="Times New Roman" w:hAnsi="Times New Roman" w:cs="Times New Roman"/>
          <w:sz w:val="24"/>
          <w:szCs w:val="24"/>
        </w:rPr>
        <w:t>ориентированных</w:t>
      </w:r>
      <w:r>
        <w:rPr>
          <w:rFonts w:ascii="Times New Roman" w:hAnsi="Times New Roman" w:cs="Times New Roman"/>
          <w:sz w:val="24"/>
          <w:szCs w:val="24"/>
        </w:rPr>
        <w:t xml:space="preserve"> </w:t>
      </w:r>
      <w:r w:rsidRPr="00924947">
        <w:rPr>
          <w:rFonts w:ascii="Times New Roman" w:hAnsi="Times New Roman" w:cs="Times New Roman"/>
          <w:sz w:val="24"/>
          <w:szCs w:val="24"/>
        </w:rPr>
        <w:t>некоммерческих организаций, подтверждаю.</w:t>
      </w:r>
    </w:p>
    <w:p w:rsidR="00424B57" w:rsidRPr="00924947" w:rsidRDefault="00424B57" w:rsidP="00424B57">
      <w:pPr>
        <w:pStyle w:val="ConsPlusNonformat"/>
        <w:jc w:val="both"/>
        <w:rPr>
          <w:rFonts w:ascii="Times New Roman" w:hAnsi="Times New Roman" w:cs="Times New Roman"/>
          <w:sz w:val="24"/>
          <w:szCs w:val="24"/>
        </w:rPr>
      </w:pPr>
      <w:r w:rsidRPr="00924947">
        <w:rPr>
          <w:rFonts w:ascii="Times New Roman" w:hAnsi="Times New Roman" w:cs="Times New Roman"/>
          <w:sz w:val="24"/>
          <w:szCs w:val="24"/>
        </w:rPr>
        <w:t xml:space="preserve">    С   условиями</w:t>
      </w:r>
      <w:r>
        <w:rPr>
          <w:rFonts w:ascii="Times New Roman" w:hAnsi="Times New Roman" w:cs="Times New Roman"/>
          <w:sz w:val="24"/>
          <w:szCs w:val="24"/>
        </w:rPr>
        <w:t xml:space="preserve"> </w:t>
      </w:r>
      <w:r w:rsidRPr="00924947">
        <w:rPr>
          <w:rFonts w:ascii="Times New Roman" w:hAnsi="Times New Roman" w:cs="Times New Roman"/>
          <w:sz w:val="24"/>
          <w:szCs w:val="24"/>
        </w:rPr>
        <w:t>конкурсного отбора</w:t>
      </w:r>
      <w:r>
        <w:rPr>
          <w:rFonts w:ascii="Times New Roman" w:hAnsi="Times New Roman" w:cs="Times New Roman"/>
          <w:sz w:val="24"/>
          <w:szCs w:val="24"/>
        </w:rPr>
        <w:t xml:space="preserve"> </w:t>
      </w:r>
      <w:r w:rsidRPr="00924947">
        <w:rPr>
          <w:rFonts w:ascii="Times New Roman" w:hAnsi="Times New Roman" w:cs="Times New Roman"/>
          <w:sz w:val="24"/>
          <w:szCs w:val="24"/>
        </w:rPr>
        <w:t xml:space="preserve">и </w:t>
      </w:r>
      <w:r>
        <w:rPr>
          <w:rFonts w:ascii="Times New Roman" w:hAnsi="Times New Roman" w:cs="Times New Roman"/>
          <w:sz w:val="24"/>
          <w:szCs w:val="24"/>
        </w:rPr>
        <w:t xml:space="preserve">предоставления  субсидии </w:t>
      </w:r>
      <w:r w:rsidRPr="00924947">
        <w:rPr>
          <w:rFonts w:ascii="Times New Roman" w:hAnsi="Times New Roman" w:cs="Times New Roman"/>
          <w:sz w:val="24"/>
          <w:szCs w:val="24"/>
        </w:rPr>
        <w:t>из</w:t>
      </w:r>
      <w:r>
        <w:rPr>
          <w:rFonts w:ascii="Times New Roman" w:hAnsi="Times New Roman" w:cs="Times New Roman"/>
          <w:sz w:val="24"/>
          <w:szCs w:val="24"/>
        </w:rPr>
        <w:t xml:space="preserve"> бюджета муниципального образования город Торжок </w:t>
      </w:r>
      <w:r w:rsidRPr="00924947">
        <w:rPr>
          <w:rFonts w:ascii="Times New Roman" w:hAnsi="Times New Roman" w:cs="Times New Roman"/>
          <w:sz w:val="24"/>
          <w:szCs w:val="24"/>
        </w:rPr>
        <w:t>ознакомлен и согласен.</w:t>
      </w:r>
    </w:p>
    <w:p w:rsidR="00424B57" w:rsidRPr="00924947" w:rsidRDefault="00424B57" w:rsidP="00424B57">
      <w:pPr>
        <w:pStyle w:val="ConsPlusNonformat"/>
        <w:rPr>
          <w:rFonts w:ascii="Times New Roman" w:hAnsi="Times New Roman" w:cs="Times New Roman"/>
          <w:sz w:val="24"/>
          <w:szCs w:val="24"/>
        </w:rPr>
      </w:pPr>
      <w:r w:rsidRPr="00924947">
        <w:rPr>
          <w:rFonts w:ascii="Times New Roman" w:hAnsi="Times New Roman" w:cs="Times New Roman"/>
          <w:sz w:val="24"/>
          <w:szCs w:val="24"/>
        </w:rPr>
        <w:t xml:space="preserve">_____________________________________  </w:t>
      </w:r>
      <w:r>
        <w:rPr>
          <w:rFonts w:ascii="Times New Roman" w:hAnsi="Times New Roman" w:cs="Times New Roman"/>
          <w:sz w:val="24"/>
          <w:szCs w:val="24"/>
        </w:rPr>
        <w:t xml:space="preserve">          </w:t>
      </w:r>
      <w:r w:rsidRPr="00924947">
        <w:rPr>
          <w:rFonts w:ascii="Times New Roman" w:hAnsi="Times New Roman" w:cs="Times New Roman"/>
          <w:sz w:val="24"/>
          <w:szCs w:val="24"/>
        </w:rPr>
        <w:t xml:space="preserve">___________  </w:t>
      </w:r>
      <w:r>
        <w:rPr>
          <w:rFonts w:ascii="Times New Roman" w:hAnsi="Times New Roman" w:cs="Times New Roman"/>
          <w:sz w:val="24"/>
          <w:szCs w:val="24"/>
        </w:rPr>
        <w:t xml:space="preserve">   </w:t>
      </w:r>
      <w:r w:rsidRPr="00924947">
        <w:rPr>
          <w:rFonts w:ascii="Times New Roman" w:hAnsi="Times New Roman" w:cs="Times New Roman"/>
          <w:sz w:val="24"/>
          <w:szCs w:val="24"/>
        </w:rPr>
        <w:t>_______________________</w:t>
      </w:r>
    </w:p>
    <w:p w:rsidR="00424B57" w:rsidRPr="00A06757" w:rsidRDefault="00424B57" w:rsidP="00424B57">
      <w:pPr>
        <w:pStyle w:val="ConsPlusNonformat"/>
        <w:rPr>
          <w:rFonts w:ascii="Times New Roman" w:hAnsi="Times New Roman" w:cs="Times New Roman"/>
        </w:rPr>
      </w:pPr>
      <w:r w:rsidRPr="00A06757">
        <w:rPr>
          <w:rFonts w:ascii="Times New Roman" w:hAnsi="Times New Roman" w:cs="Times New Roman"/>
        </w:rPr>
        <w:t xml:space="preserve">(наименование должности руководителя   </w:t>
      </w:r>
      <w:r>
        <w:rPr>
          <w:rFonts w:ascii="Times New Roman" w:hAnsi="Times New Roman" w:cs="Times New Roman"/>
        </w:rPr>
        <w:t xml:space="preserve">                                    </w:t>
      </w:r>
      <w:r w:rsidRPr="00A06757">
        <w:rPr>
          <w:rFonts w:ascii="Times New Roman" w:hAnsi="Times New Roman" w:cs="Times New Roman"/>
        </w:rPr>
        <w:t xml:space="preserve"> (подпись)    </w:t>
      </w:r>
      <w:r>
        <w:rPr>
          <w:rFonts w:ascii="Times New Roman" w:hAnsi="Times New Roman" w:cs="Times New Roman"/>
        </w:rPr>
        <w:t xml:space="preserve">                 </w:t>
      </w:r>
      <w:r w:rsidRPr="00A06757">
        <w:rPr>
          <w:rFonts w:ascii="Times New Roman" w:hAnsi="Times New Roman" w:cs="Times New Roman"/>
        </w:rPr>
        <w:t xml:space="preserve"> (фамилия, инициалы)</w:t>
      </w:r>
    </w:p>
    <w:p w:rsidR="00424B57" w:rsidRPr="00A06757" w:rsidRDefault="00424B57" w:rsidP="00424B57">
      <w:pPr>
        <w:pStyle w:val="ConsPlusNonformat"/>
        <w:rPr>
          <w:rFonts w:ascii="Times New Roman" w:hAnsi="Times New Roman" w:cs="Times New Roman"/>
        </w:rPr>
      </w:pPr>
      <w:r w:rsidRPr="00A06757">
        <w:rPr>
          <w:rFonts w:ascii="Times New Roman" w:hAnsi="Times New Roman" w:cs="Times New Roman"/>
        </w:rPr>
        <w:t xml:space="preserve">    некоммерческой организации)</w:t>
      </w:r>
      <w:r w:rsidRPr="00D608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6087E">
        <w:rPr>
          <w:rFonts w:ascii="Times New Roman" w:hAnsi="Times New Roman" w:cs="Times New Roman"/>
          <w:sz w:val="16"/>
          <w:szCs w:val="16"/>
        </w:rPr>
        <w:t>М.П.</w:t>
      </w:r>
    </w:p>
    <w:p w:rsidR="00424B57" w:rsidRPr="00D11FD7" w:rsidRDefault="00424B57" w:rsidP="00424B57">
      <w:pPr>
        <w:pStyle w:val="ConsPlusNonformat"/>
        <w:rPr>
          <w:rFonts w:ascii="Times New Roman" w:hAnsi="Times New Roman" w:cs="Times New Roman"/>
          <w:sz w:val="16"/>
          <w:szCs w:val="16"/>
        </w:rPr>
      </w:pPr>
    </w:p>
    <w:p w:rsidR="00424B57" w:rsidRPr="00D6087E" w:rsidRDefault="00424B57" w:rsidP="00424B57">
      <w:pPr>
        <w:pStyle w:val="ConsPlusNonformat"/>
        <w:rPr>
          <w:rFonts w:ascii="Times New Roman" w:hAnsi="Times New Roman" w:cs="Times New Roman"/>
          <w:sz w:val="16"/>
          <w:szCs w:val="16"/>
        </w:rPr>
      </w:pPr>
      <w:r>
        <w:rPr>
          <w:rFonts w:ascii="Times New Roman" w:hAnsi="Times New Roman" w:cs="Times New Roman"/>
          <w:sz w:val="24"/>
          <w:szCs w:val="24"/>
        </w:rPr>
        <w:t>«</w:t>
      </w:r>
      <w:r w:rsidRPr="00924947">
        <w:rPr>
          <w:rFonts w:ascii="Times New Roman" w:hAnsi="Times New Roman" w:cs="Times New Roman"/>
          <w:sz w:val="24"/>
          <w:szCs w:val="24"/>
        </w:rPr>
        <w:t>__</w:t>
      </w:r>
      <w:r>
        <w:rPr>
          <w:rFonts w:ascii="Times New Roman" w:hAnsi="Times New Roman" w:cs="Times New Roman"/>
          <w:sz w:val="24"/>
          <w:szCs w:val="24"/>
        </w:rPr>
        <w:t>»</w:t>
      </w:r>
      <w:r w:rsidRPr="00924947">
        <w:rPr>
          <w:rFonts w:ascii="Times New Roman" w:hAnsi="Times New Roman" w:cs="Times New Roman"/>
          <w:sz w:val="24"/>
          <w:szCs w:val="24"/>
        </w:rPr>
        <w:t xml:space="preserve"> ____________ 20__ г.      </w:t>
      </w:r>
    </w:p>
    <w:p w:rsidR="00424B57" w:rsidRPr="00A06757" w:rsidRDefault="00424B57" w:rsidP="00424B57">
      <w:pPr>
        <w:pStyle w:val="ConsPlusNonformat"/>
        <w:rPr>
          <w:rFonts w:ascii="Times New Roman" w:hAnsi="Times New Roman" w:cs="Times New Roman"/>
        </w:rPr>
      </w:pPr>
      <w:r w:rsidRPr="00A06757">
        <w:rPr>
          <w:rFonts w:ascii="Times New Roman" w:hAnsi="Times New Roman" w:cs="Times New Roman"/>
        </w:rPr>
        <w:t>Достоверность сведений, указанных на данной странице, подтверждаю</w:t>
      </w:r>
      <w:r>
        <w:rPr>
          <w:rFonts w:ascii="Times New Roman" w:hAnsi="Times New Roman" w:cs="Times New Roman"/>
        </w:rPr>
        <w:t xml:space="preserve">      </w:t>
      </w:r>
      <w:r w:rsidRPr="00A06757">
        <w:rPr>
          <w:rFonts w:ascii="Times New Roman" w:hAnsi="Times New Roman" w:cs="Times New Roman"/>
        </w:rPr>
        <w:t xml:space="preserve"> _________</w:t>
      </w:r>
    </w:p>
    <w:p w:rsidR="00424B57" w:rsidRPr="00D6087E" w:rsidRDefault="00424B57" w:rsidP="00424B57">
      <w:pPr>
        <w:pStyle w:val="ConsPlusNonformat"/>
        <w:rPr>
          <w:rFonts w:ascii="Times New Roman" w:hAnsi="Times New Roman" w:cs="Times New Roman"/>
        </w:rPr>
      </w:pPr>
      <w:r w:rsidRPr="00A06757">
        <w:rPr>
          <w:rFonts w:ascii="Times New Roman" w:hAnsi="Times New Roman" w:cs="Times New Roman"/>
        </w:rPr>
        <w:t xml:space="preserve">                                                                 </w:t>
      </w:r>
      <w:r>
        <w:rPr>
          <w:rFonts w:ascii="Times New Roman" w:hAnsi="Times New Roman" w:cs="Times New Roman"/>
        </w:rPr>
        <w:t xml:space="preserve">                                                                 </w:t>
      </w:r>
      <w:r w:rsidRPr="00A06757">
        <w:rPr>
          <w:rFonts w:ascii="Times New Roman" w:hAnsi="Times New Roman" w:cs="Times New Roman"/>
        </w:rPr>
        <w:t xml:space="preserve"> (подпись)</w:t>
      </w:r>
    </w:p>
    <w:p w:rsidR="00046511" w:rsidRPr="00424B57" w:rsidRDefault="00046511" w:rsidP="00593697">
      <w:pPr>
        <w:pStyle w:val="ConsPlusNonformat"/>
        <w:jc w:val="both"/>
        <w:rPr>
          <w:rFonts w:ascii="Times New Roman" w:hAnsi="Times New Roman" w:cs="Times New Roman"/>
          <w:sz w:val="26"/>
          <w:szCs w:val="26"/>
        </w:rPr>
      </w:pPr>
    </w:p>
    <w:p w:rsidR="00046511" w:rsidRPr="00593697" w:rsidRDefault="00046511" w:rsidP="00593697">
      <w:pPr>
        <w:pStyle w:val="ConsPlusNonformat"/>
        <w:jc w:val="both"/>
        <w:rPr>
          <w:rFonts w:ascii="Times New Roman" w:hAnsi="Times New Roman" w:cs="Times New Roman"/>
          <w:sz w:val="26"/>
          <w:szCs w:val="26"/>
        </w:rPr>
      </w:pPr>
    </w:p>
    <w:p w:rsidR="00F40814" w:rsidRDefault="00F40814"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F40814" w:rsidRDefault="00F40814"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F40814" w:rsidRDefault="00F40814"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424B57" w:rsidRDefault="00424B57"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4E4D80" w:rsidRDefault="004E4D80"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4E4D80" w:rsidRDefault="004E4D80"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4E4D80" w:rsidRDefault="004E4D80"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4E4D80" w:rsidRDefault="004E4D80"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bookmarkStart w:id="0" w:name="_GoBack"/>
      <w:bookmarkEnd w:id="0"/>
    </w:p>
    <w:p w:rsidR="00424B57" w:rsidRDefault="00424B57"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424B57" w:rsidRDefault="00424B57"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046511" w:rsidRPr="00593697" w:rsidRDefault="00046511"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Приложение № 3</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46511" w:rsidRPr="00593697" w:rsidRDefault="00046511" w:rsidP="00D67642">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593697">
        <w:rPr>
          <w:rFonts w:ascii="Times New Roman" w:eastAsia="Times New Roman" w:hAnsi="Times New Roman" w:cs="Times New Roman"/>
          <w:b/>
          <w:sz w:val="26"/>
          <w:szCs w:val="26"/>
          <w:lang w:eastAsia="ru-RU"/>
        </w:rPr>
        <w:t>Паспорт социальной программы (социального проекта)</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1. Аннотация социальной программы (социального проекта). Краткое (не более 0,5 страницы) изложение содерж</w:t>
      </w:r>
      <w:r w:rsidR="00C064D0">
        <w:rPr>
          <w:rFonts w:ascii="Times New Roman" w:eastAsia="Times New Roman" w:hAnsi="Times New Roman" w:cs="Times New Roman"/>
          <w:sz w:val="26"/>
          <w:szCs w:val="26"/>
          <w:lang w:eastAsia="ru-RU"/>
        </w:rPr>
        <w:t>ания основных разделов заявки («</w:t>
      </w:r>
      <w:r w:rsidRPr="00593697">
        <w:rPr>
          <w:rFonts w:ascii="Times New Roman" w:eastAsia="Times New Roman" w:hAnsi="Times New Roman" w:cs="Times New Roman"/>
          <w:sz w:val="26"/>
          <w:szCs w:val="26"/>
          <w:lang w:eastAsia="ru-RU"/>
        </w:rPr>
        <w:t xml:space="preserve">Цели и </w:t>
      </w:r>
      <w:r w:rsidRPr="00593697">
        <w:rPr>
          <w:rFonts w:ascii="Times New Roman" w:eastAsia="Times New Roman" w:hAnsi="Times New Roman" w:cs="Times New Roman"/>
          <w:sz w:val="26"/>
          <w:szCs w:val="26"/>
          <w:lang w:eastAsia="ru-RU"/>
        </w:rPr>
        <w:lastRenderedPageBreak/>
        <w:t>задачи проекта</w:t>
      </w:r>
      <w:r w:rsidR="00C064D0">
        <w:rPr>
          <w:rFonts w:ascii="Times New Roman" w:eastAsia="Times New Roman" w:hAnsi="Times New Roman" w:cs="Times New Roman"/>
          <w:sz w:val="26"/>
          <w:szCs w:val="26"/>
          <w:lang w:eastAsia="ru-RU"/>
        </w:rPr>
        <w:t>»</w:t>
      </w:r>
      <w:r w:rsidRPr="00593697">
        <w:rPr>
          <w:rFonts w:ascii="Times New Roman" w:eastAsia="Times New Roman" w:hAnsi="Times New Roman" w:cs="Times New Roman"/>
          <w:sz w:val="26"/>
          <w:szCs w:val="26"/>
          <w:lang w:eastAsia="ru-RU"/>
        </w:rPr>
        <w:t xml:space="preserve">, </w:t>
      </w:r>
      <w:r w:rsidR="00C064D0">
        <w:rPr>
          <w:rFonts w:ascii="Times New Roman" w:eastAsia="Times New Roman" w:hAnsi="Times New Roman" w:cs="Times New Roman"/>
          <w:sz w:val="26"/>
          <w:szCs w:val="26"/>
          <w:lang w:eastAsia="ru-RU"/>
        </w:rPr>
        <w:t>«</w:t>
      </w:r>
      <w:r w:rsidRPr="00593697">
        <w:rPr>
          <w:rFonts w:ascii="Times New Roman" w:eastAsia="Times New Roman" w:hAnsi="Times New Roman" w:cs="Times New Roman"/>
          <w:sz w:val="26"/>
          <w:szCs w:val="26"/>
          <w:lang w:eastAsia="ru-RU"/>
        </w:rPr>
        <w:t>Об</w:t>
      </w:r>
      <w:r w:rsidR="00C064D0">
        <w:rPr>
          <w:rFonts w:ascii="Times New Roman" w:eastAsia="Times New Roman" w:hAnsi="Times New Roman" w:cs="Times New Roman"/>
          <w:sz w:val="26"/>
          <w:szCs w:val="26"/>
          <w:lang w:eastAsia="ru-RU"/>
        </w:rPr>
        <w:t>основание необходимости проекта»</w:t>
      </w:r>
      <w:r w:rsidRPr="00593697">
        <w:rPr>
          <w:rFonts w:ascii="Times New Roman" w:eastAsia="Times New Roman" w:hAnsi="Times New Roman" w:cs="Times New Roman"/>
          <w:sz w:val="26"/>
          <w:szCs w:val="26"/>
          <w:lang w:eastAsia="ru-RU"/>
        </w:rPr>
        <w:t xml:space="preserve">, </w:t>
      </w:r>
      <w:r w:rsidR="00C064D0">
        <w:rPr>
          <w:rFonts w:ascii="Times New Roman" w:eastAsia="Times New Roman" w:hAnsi="Times New Roman" w:cs="Times New Roman"/>
          <w:sz w:val="26"/>
          <w:szCs w:val="26"/>
          <w:lang w:eastAsia="ru-RU"/>
        </w:rPr>
        <w:t>«</w:t>
      </w:r>
      <w:r w:rsidRPr="00593697">
        <w:rPr>
          <w:rFonts w:ascii="Times New Roman" w:eastAsia="Times New Roman" w:hAnsi="Times New Roman" w:cs="Times New Roman"/>
          <w:sz w:val="26"/>
          <w:szCs w:val="26"/>
          <w:lang w:eastAsia="ru-RU"/>
        </w:rPr>
        <w:t>О</w:t>
      </w:r>
      <w:r w:rsidR="00C064D0">
        <w:rPr>
          <w:rFonts w:ascii="Times New Roman" w:eastAsia="Times New Roman" w:hAnsi="Times New Roman" w:cs="Times New Roman"/>
          <w:sz w:val="26"/>
          <w:szCs w:val="26"/>
          <w:lang w:eastAsia="ru-RU"/>
        </w:rPr>
        <w:t>писание планируемых мероприятий»</w:t>
      </w:r>
      <w:r w:rsidRPr="00593697">
        <w:rPr>
          <w:rFonts w:ascii="Times New Roman" w:eastAsia="Times New Roman" w:hAnsi="Times New Roman" w:cs="Times New Roman"/>
          <w:sz w:val="26"/>
          <w:szCs w:val="26"/>
          <w:lang w:eastAsia="ru-RU"/>
        </w:rPr>
        <w:t xml:space="preserve">, </w:t>
      </w:r>
      <w:r w:rsidR="00C064D0">
        <w:rPr>
          <w:rFonts w:ascii="Times New Roman" w:eastAsia="Times New Roman" w:hAnsi="Times New Roman" w:cs="Times New Roman"/>
          <w:sz w:val="26"/>
          <w:szCs w:val="26"/>
          <w:lang w:eastAsia="ru-RU"/>
        </w:rPr>
        <w:t>«Ожидаемые результаты»</w:t>
      </w:r>
      <w:r w:rsidRPr="00593697">
        <w:rPr>
          <w:rFonts w:ascii="Times New Roman" w:eastAsia="Times New Roman" w:hAnsi="Times New Roman" w:cs="Times New Roman"/>
          <w:sz w:val="26"/>
          <w:szCs w:val="26"/>
          <w:lang w:eastAsia="ru-RU"/>
        </w:rPr>
        <w:t>).</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2. Цели и задачи социальной </w:t>
      </w:r>
      <w:r w:rsidR="00C064D0">
        <w:rPr>
          <w:rFonts w:ascii="Times New Roman" w:eastAsia="Times New Roman" w:hAnsi="Times New Roman" w:cs="Times New Roman"/>
          <w:sz w:val="26"/>
          <w:szCs w:val="26"/>
          <w:lang w:eastAsia="ru-RU"/>
        </w:rPr>
        <w:t>программы (социального проекта):</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13648F">
        <w:rPr>
          <w:rFonts w:ascii="Times New Roman" w:eastAsia="Times New Roman" w:hAnsi="Times New Roman" w:cs="Times New Roman"/>
          <w:sz w:val="26"/>
          <w:szCs w:val="26"/>
          <w:lang w:eastAsia="ru-RU"/>
        </w:rPr>
        <w:t xml:space="preserve"> ц</w:t>
      </w:r>
      <w:r w:rsidR="00046511" w:rsidRPr="00593697">
        <w:rPr>
          <w:rFonts w:ascii="Times New Roman" w:eastAsia="Times New Roman" w:hAnsi="Times New Roman" w:cs="Times New Roman"/>
          <w:sz w:val="26"/>
          <w:szCs w:val="26"/>
          <w:lang w:eastAsia="ru-RU"/>
        </w:rPr>
        <w:t>ель социальной программы (социального проекта) - описание позитивных изменений в состоянии проблемы в долгосрочной перспективе, которым будет способствовать социальна</w:t>
      </w:r>
      <w:r w:rsidR="001B488C">
        <w:rPr>
          <w:rFonts w:ascii="Times New Roman" w:eastAsia="Times New Roman" w:hAnsi="Times New Roman" w:cs="Times New Roman"/>
          <w:sz w:val="26"/>
          <w:szCs w:val="26"/>
          <w:lang w:eastAsia="ru-RU"/>
        </w:rPr>
        <w:t>я программа (социальный проект);</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13648F">
        <w:rPr>
          <w:rFonts w:ascii="Times New Roman" w:eastAsia="Times New Roman" w:hAnsi="Times New Roman" w:cs="Times New Roman"/>
          <w:sz w:val="26"/>
          <w:szCs w:val="26"/>
          <w:lang w:eastAsia="ru-RU"/>
        </w:rPr>
        <w:t xml:space="preserve"> з</w:t>
      </w:r>
      <w:r w:rsidR="00046511" w:rsidRPr="00593697">
        <w:rPr>
          <w:rFonts w:ascii="Times New Roman" w:eastAsia="Times New Roman" w:hAnsi="Times New Roman" w:cs="Times New Roman"/>
          <w:sz w:val="26"/>
          <w:szCs w:val="26"/>
          <w:lang w:eastAsia="ru-RU"/>
        </w:rPr>
        <w:t>адачи, которые планируется решить в рамках социальной программы (социального проекта), - не более 5.</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3. Обоснование целесообразности реализации социальной программы (социального проекта). Описание проблемы, ее актуальность:</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w:t>
      </w:r>
      <w:r w:rsidR="00046511" w:rsidRPr="00593697">
        <w:rPr>
          <w:rFonts w:ascii="Times New Roman" w:eastAsia="Times New Roman" w:hAnsi="Times New Roman" w:cs="Times New Roman"/>
          <w:sz w:val="26"/>
          <w:szCs w:val="26"/>
          <w:lang w:eastAsia="ru-RU"/>
        </w:rPr>
        <w:t xml:space="preserve"> анализ состояния вопроса (проблемы) в настоящее время;</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 </w:t>
      </w:r>
      <w:r w:rsidR="00046511" w:rsidRPr="00593697">
        <w:rPr>
          <w:rFonts w:ascii="Times New Roman" w:eastAsia="Times New Roman" w:hAnsi="Times New Roman" w:cs="Times New Roman"/>
          <w:sz w:val="26"/>
          <w:szCs w:val="26"/>
          <w:lang w:eastAsia="ru-RU"/>
        </w:rPr>
        <w:t>реалистичность предлагаемого решения проблемы;</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046511" w:rsidRPr="00593697">
        <w:rPr>
          <w:rFonts w:ascii="Times New Roman" w:eastAsia="Times New Roman" w:hAnsi="Times New Roman" w:cs="Times New Roman"/>
          <w:sz w:val="26"/>
          <w:szCs w:val="26"/>
          <w:lang w:eastAsia="ru-RU"/>
        </w:rPr>
        <w:t xml:space="preserve"> целевая аудитория социальной программы (социального проекта);</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w:t>
      </w:r>
      <w:r w:rsidR="00046511" w:rsidRPr="00593697">
        <w:rPr>
          <w:rFonts w:ascii="Times New Roman" w:eastAsia="Times New Roman" w:hAnsi="Times New Roman" w:cs="Times New Roman"/>
          <w:sz w:val="26"/>
          <w:szCs w:val="26"/>
          <w:lang w:eastAsia="ru-RU"/>
        </w:rPr>
        <w:t>анализ востребованности социального проекта (социальной программы) целевой аудиторией;</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 </w:t>
      </w:r>
      <w:r w:rsidR="00046511" w:rsidRPr="00593697">
        <w:rPr>
          <w:rFonts w:ascii="Times New Roman" w:eastAsia="Times New Roman" w:hAnsi="Times New Roman" w:cs="Times New Roman"/>
          <w:sz w:val="26"/>
          <w:szCs w:val="26"/>
          <w:lang w:eastAsia="ru-RU"/>
        </w:rPr>
        <w:t xml:space="preserve"> иная дополнительная информация.</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4. Основные мероприятия в рамках реализации социальной </w:t>
      </w:r>
      <w:r w:rsidR="005518AA">
        <w:rPr>
          <w:rFonts w:ascii="Times New Roman" w:eastAsia="Times New Roman" w:hAnsi="Times New Roman" w:cs="Times New Roman"/>
          <w:sz w:val="26"/>
          <w:szCs w:val="26"/>
          <w:lang w:eastAsia="ru-RU"/>
        </w:rPr>
        <w:t>программы (социального проекта):</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 э</w:t>
      </w:r>
      <w:r w:rsidR="00046511" w:rsidRPr="00593697">
        <w:rPr>
          <w:rFonts w:ascii="Times New Roman" w:eastAsia="Times New Roman" w:hAnsi="Times New Roman" w:cs="Times New Roman"/>
          <w:sz w:val="26"/>
          <w:szCs w:val="26"/>
          <w:lang w:eastAsia="ru-RU"/>
        </w:rPr>
        <w:t xml:space="preserve">тапы реализации социальной </w:t>
      </w:r>
      <w:r>
        <w:rPr>
          <w:rFonts w:ascii="Times New Roman" w:eastAsia="Times New Roman" w:hAnsi="Times New Roman" w:cs="Times New Roman"/>
          <w:sz w:val="26"/>
          <w:szCs w:val="26"/>
          <w:lang w:eastAsia="ru-RU"/>
        </w:rPr>
        <w:t>программы (социального проекта);</w:t>
      </w:r>
    </w:p>
    <w:p w:rsidR="00046511" w:rsidRPr="00593697" w:rsidRDefault="005518AA"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 п</w:t>
      </w:r>
      <w:r w:rsidR="00046511" w:rsidRPr="00593697">
        <w:rPr>
          <w:rFonts w:ascii="Times New Roman" w:eastAsia="Times New Roman" w:hAnsi="Times New Roman" w:cs="Times New Roman"/>
          <w:sz w:val="26"/>
          <w:szCs w:val="26"/>
          <w:lang w:eastAsia="ru-RU"/>
        </w:rPr>
        <w:t>еречень и описание мер</w:t>
      </w:r>
      <w:r>
        <w:rPr>
          <w:rFonts w:ascii="Times New Roman" w:eastAsia="Times New Roman" w:hAnsi="Times New Roman" w:cs="Times New Roman"/>
          <w:sz w:val="26"/>
          <w:szCs w:val="26"/>
          <w:lang w:eastAsia="ru-RU"/>
        </w:rPr>
        <w:t>оприятий;</w:t>
      </w:r>
    </w:p>
    <w:p w:rsidR="00046511" w:rsidRPr="00593697" w:rsidRDefault="000C1637"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М</w:t>
      </w:r>
      <w:r w:rsidR="00046511" w:rsidRPr="00593697">
        <w:rPr>
          <w:rFonts w:ascii="Times New Roman" w:eastAsia="Times New Roman" w:hAnsi="Times New Roman" w:cs="Times New Roman"/>
          <w:sz w:val="26"/>
          <w:szCs w:val="26"/>
          <w:lang w:eastAsia="ru-RU"/>
        </w:rPr>
        <w:t>етоды реализации социальной програм</w:t>
      </w:r>
      <w:r>
        <w:rPr>
          <w:rFonts w:ascii="Times New Roman" w:eastAsia="Times New Roman" w:hAnsi="Times New Roman" w:cs="Times New Roman"/>
          <w:sz w:val="26"/>
          <w:szCs w:val="26"/>
          <w:lang w:eastAsia="ru-RU"/>
        </w:rPr>
        <w:t>мы (социально проекта):</w:t>
      </w:r>
    </w:p>
    <w:p w:rsidR="00046511" w:rsidRPr="00593697" w:rsidRDefault="000C1637"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 п</w:t>
      </w:r>
      <w:r w:rsidR="00046511" w:rsidRPr="00593697">
        <w:rPr>
          <w:rFonts w:ascii="Times New Roman" w:eastAsia="Times New Roman" w:hAnsi="Times New Roman" w:cs="Times New Roman"/>
          <w:sz w:val="26"/>
          <w:szCs w:val="26"/>
          <w:lang w:eastAsia="ru-RU"/>
        </w:rPr>
        <w:t>рименяемые методики и технологии при выполнении социальной</w:t>
      </w:r>
      <w:r>
        <w:rPr>
          <w:rFonts w:ascii="Times New Roman" w:eastAsia="Times New Roman" w:hAnsi="Times New Roman" w:cs="Times New Roman"/>
          <w:sz w:val="26"/>
          <w:szCs w:val="26"/>
          <w:lang w:eastAsia="ru-RU"/>
        </w:rPr>
        <w:t xml:space="preserve"> программы (социальной проекта);</w:t>
      </w:r>
    </w:p>
    <w:p w:rsidR="00046511" w:rsidRPr="00593697" w:rsidRDefault="000C1637"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 </w:t>
      </w:r>
      <w:proofErr w:type="spellStart"/>
      <w:r>
        <w:rPr>
          <w:rFonts w:ascii="Times New Roman" w:eastAsia="Times New Roman" w:hAnsi="Times New Roman" w:cs="Times New Roman"/>
          <w:sz w:val="26"/>
          <w:szCs w:val="26"/>
          <w:lang w:eastAsia="ru-RU"/>
        </w:rPr>
        <w:t>т</w:t>
      </w:r>
      <w:r w:rsidR="00046511" w:rsidRPr="00593697">
        <w:rPr>
          <w:rFonts w:ascii="Times New Roman" w:eastAsia="Times New Roman" w:hAnsi="Times New Roman" w:cs="Times New Roman"/>
          <w:sz w:val="26"/>
          <w:szCs w:val="26"/>
          <w:lang w:eastAsia="ru-RU"/>
        </w:rPr>
        <w:t>иражируемость</w:t>
      </w:r>
      <w:proofErr w:type="spellEnd"/>
      <w:r w:rsidR="00046511" w:rsidRPr="00593697">
        <w:rPr>
          <w:rFonts w:ascii="Times New Roman" w:eastAsia="Times New Roman" w:hAnsi="Times New Roman" w:cs="Times New Roman"/>
          <w:sz w:val="26"/>
          <w:szCs w:val="26"/>
          <w:lang w:eastAsia="ru-RU"/>
        </w:rPr>
        <w:t xml:space="preserve"> социальной </w:t>
      </w:r>
      <w:r>
        <w:rPr>
          <w:rFonts w:ascii="Times New Roman" w:eastAsia="Times New Roman" w:hAnsi="Times New Roman" w:cs="Times New Roman"/>
          <w:sz w:val="26"/>
          <w:szCs w:val="26"/>
          <w:lang w:eastAsia="ru-RU"/>
        </w:rPr>
        <w:t>программы (социального проекта);</w:t>
      </w:r>
    </w:p>
    <w:p w:rsidR="00046511" w:rsidRPr="00593697" w:rsidRDefault="000C1637"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 м</w:t>
      </w:r>
      <w:r w:rsidR="00046511" w:rsidRPr="00593697">
        <w:rPr>
          <w:rFonts w:ascii="Times New Roman" w:eastAsia="Times New Roman" w:hAnsi="Times New Roman" w:cs="Times New Roman"/>
          <w:sz w:val="26"/>
          <w:szCs w:val="26"/>
          <w:lang w:eastAsia="ru-RU"/>
        </w:rPr>
        <w:t>еханизм распространения информации о социальной программе (социальном проекте) и ее результатах.</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6. Рабочий план-график реализации социальной программы (социального проекта). План-график выполнения запланированных мероприятий с указанием даты начала и окончания проведения мероприятий (в виде таблицы).</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7. Ожидаемые результаты. Ожидаемые результаты от реализации мероприятий социальной программы (социального проекта) (с показателями, позволяющими оценить эффективность отдельных мероприятий и социальной программы (социального проекта) в целом).</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8. Дальнейшее развитие социальной программы (социального проекта). Развитие деятельности организации в этом направлении после выполнения социальной программы (социального проекта) и источники финансирования этой деятельности.</w:t>
      </w:r>
    </w:p>
    <w:p w:rsidR="00046511" w:rsidRPr="00593697" w:rsidRDefault="00046511" w:rsidP="00593697">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9. Запрашиваемые объемы финансовых средств. Подробный </w:t>
      </w:r>
      <w:hyperlink r:id="rId12" w:history="1">
        <w:r w:rsidRPr="00593697">
          <w:rPr>
            <w:rFonts w:ascii="Times New Roman" w:eastAsia="Times New Roman" w:hAnsi="Times New Roman" w:cs="Times New Roman"/>
            <w:sz w:val="26"/>
            <w:szCs w:val="26"/>
            <w:lang w:eastAsia="ru-RU"/>
          </w:rPr>
          <w:t>бюджет</w:t>
        </w:r>
      </w:hyperlink>
      <w:r w:rsidRPr="00593697">
        <w:rPr>
          <w:rFonts w:ascii="Times New Roman" w:eastAsia="Times New Roman" w:hAnsi="Times New Roman" w:cs="Times New Roman"/>
          <w:sz w:val="26"/>
          <w:szCs w:val="26"/>
          <w:lang w:eastAsia="ru-RU"/>
        </w:rPr>
        <w:t xml:space="preserve"> социальной программы (социального проекта) согласно приложению</w:t>
      </w:r>
      <w:r w:rsidR="000C1637">
        <w:rPr>
          <w:rFonts w:ascii="Times New Roman" w:eastAsia="Times New Roman" w:hAnsi="Times New Roman" w:cs="Times New Roman"/>
          <w:sz w:val="26"/>
          <w:szCs w:val="26"/>
          <w:lang w:eastAsia="ru-RU"/>
        </w:rPr>
        <w:t xml:space="preserve"> № 4</w:t>
      </w:r>
      <w:r w:rsidRPr="00593697">
        <w:rPr>
          <w:rFonts w:ascii="Times New Roman" w:eastAsia="Times New Roman" w:hAnsi="Times New Roman" w:cs="Times New Roman"/>
          <w:sz w:val="26"/>
          <w:szCs w:val="26"/>
          <w:lang w:eastAsia="ru-RU"/>
        </w:rPr>
        <w:t>.</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hAnsi="Times New Roman" w:cs="Times New Roman"/>
          <w:color w:val="000000"/>
          <w:sz w:val="26"/>
          <w:szCs w:val="26"/>
        </w:rPr>
      </w:pPr>
    </w:p>
    <w:p w:rsidR="00046511" w:rsidRPr="00593697" w:rsidRDefault="00046511" w:rsidP="00593697">
      <w:pPr>
        <w:autoSpaceDE w:val="0"/>
        <w:autoSpaceDN w:val="0"/>
        <w:adjustRightInd w:val="0"/>
        <w:spacing w:after="0" w:line="240" w:lineRule="auto"/>
        <w:jc w:val="both"/>
        <w:rPr>
          <w:rFonts w:ascii="Times New Roman" w:hAnsi="Times New Roman" w:cs="Times New Roman"/>
          <w:color w:val="000000"/>
          <w:sz w:val="26"/>
          <w:szCs w:val="26"/>
        </w:rPr>
      </w:pPr>
    </w:p>
    <w:p w:rsidR="00046511" w:rsidRPr="00593697" w:rsidRDefault="00046511" w:rsidP="00D67642">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Приложение № 4</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jc w:val="both"/>
        <w:rPr>
          <w:rFonts w:ascii="Times New Roman" w:hAnsi="Times New Roman" w:cs="Times New Roman"/>
          <w:color w:val="000000"/>
          <w:sz w:val="26"/>
          <w:szCs w:val="26"/>
        </w:rPr>
      </w:pPr>
    </w:p>
    <w:p w:rsidR="00046511" w:rsidRPr="00593697" w:rsidRDefault="00046511" w:rsidP="00D67642">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593697">
        <w:rPr>
          <w:rFonts w:ascii="Times New Roman" w:eastAsia="Times New Roman" w:hAnsi="Times New Roman" w:cs="Times New Roman"/>
          <w:b/>
          <w:sz w:val="26"/>
          <w:szCs w:val="26"/>
          <w:lang w:eastAsia="ru-RU"/>
        </w:rPr>
        <w:t>Бюджет социальной программы (социального проекта)</w:t>
      </w:r>
    </w:p>
    <w:p w:rsidR="00046511" w:rsidRPr="00593697" w:rsidRDefault="00046511" w:rsidP="0059369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1. Сводная смета</w:t>
      </w:r>
    </w:p>
    <w:tbl>
      <w:tblPr>
        <w:tblpPr w:leftFromText="180" w:rightFromText="180" w:vertAnchor="text" w:horzAnchor="margin" w:tblpXSpec="center" w:tblpY="217"/>
        <w:tblW w:w="9990" w:type="dxa"/>
        <w:tblLayout w:type="fixed"/>
        <w:tblCellMar>
          <w:left w:w="70" w:type="dxa"/>
          <w:right w:w="70" w:type="dxa"/>
        </w:tblCellMar>
        <w:tblLook w:val="0000"/>
      </w:tblPr>
      <w:tblGrid>
        <w:gridCol w:w="5535"/>
        <w:gridCol w:w="1890"/>
        <w:gridCol w:w="1485"/>
        <w:gridCol w:w="1080"/>
      </w:tblGrid>
      <w:tr w:rsidR="008F65F1" w:rsidRPr="00593697" w:rsidTr="008F65F1">
        <w:trPr>
          <w:cantSplit/>
          <w:trHeight w:val="600"/>
        </w:trPr>
        <w:tc>
          <w:tcPr>
            <w:tcW w:w="5535"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lastRenderedPageBreak/>
              <w:t>Статья расходов</w:t>
            </w:r>
          </w:p>
        </w:tc>
        <w:tc>
          <w:tcPr>
            <w:tcW w:w="1890"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Запрашиваемая</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(в рублях)</w:t>
            </w:r>
          </w:p>
        </w:tc>
        <w:tc>
          <w:tcPr>
            <w:tcW w:w="1485"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w:t>
            </w:r>
            <w:r w:rsidRPr="008F65F1">
              <w:rPr>
                <w:rFonts w:ascii="Times New Roman" w:eastAsia="Times New Roman" w:hAnsi="Times New Roman" w:cs="Times New Roman"/>
                <w:sz w:val="24"/>
                <w:szCs w:val="24"/>
                <w:lang w:eastAsia="ru-RU"/>
              </w:rPr>
              <w:br/>
              <w:t xml:space="preserve">из других </w:t>
            </w:r>
            <w:r w:rsidRPr="008F65F1">
              <w:rPr>
                <w:rFonts w:ascii="Times New Roman" w:eastAsia="Times New Roman" w:hAnsi="Times New Roman" w:cs="Times New Roman"/>
                <w:sz w:val="24"/>
                <w:szCs w:val="24"/>
                <w:lang w:eastAsia="ru-RU"/>
              </w:rPr>
              <w:br/>
              <w:t>источников</w:t>
            </w:r>
            <w:r w:rsidRPr="008F65F1">
              <w:rPr>
                <w:rFonts w:ascii="Times New Roman" w:eastAsia="Times New Roman" w:hAnsi="Times New Roman" w:cs="Times New Roman"/>
                <w:sz w:val="24"/>
                <w:szCs w:val="24"/>
                <w:lang w:eastAsia="ru-RU"/>
              </w:rPr>
              <w:br/>
              <w:t>(в рублях)</w:t>
            </w:r>
          </w:p>
        </w:tc>
        <w:tc>
          <w:tcPr>
            <w:tcW w:w="1080"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w:t>
            </w:r>
            <w:r w:rsidRPr="008F65F1">
              <w:rPr>
                <w:rFonts w:ascii="Times New Roman" w:eastAsia="Times New Roman" w:hAnsi="Times New Roman" w:cs="Times New Roman"/>
                <w:sz w:val="24"/>
                <w:szCs w:val="24"/>
                <w:lang w:eastAsia="ru-RU"/>
              </w:rPr>
              <w:br/>
              <w:t>рублях)</w:t>
            </w:r>
          </w:p>
        </w:tc>
      </w:tr>
      <w:tr w:rsidR="008F65F1" w:rsidRPr="00593697" w:rsidTr="008F65F1">
        <w:trPr>
          <w:cantSplit/>
          <w:trHeight w:val="240"/>
        </w:trPr>
        <w:tc>
          <w:tcPr>
            <w:tcW w:w="553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hAnsi="Times New Roman" w:cs="Times New Roman"/>
                <w:sz w:val="26"/>
                <w:szCs w:val="26"/>
              </w:rPr>
              <w:t xml:space="preserve">1, 2, 3 ….. </w:t>
            </w:r>
            <w:r w:rsidRPr="00593697">
              <w:rPr>
                <w:rFonts w:ascii="Times New Roman" w:hAnsi="Times New Roman" w:cs="Times New Roman"/>
                <w:sz w:val="26"/>
                <w:szCs w:val="26"/>
                <w:lang w:val="en-US"/>
              </w:rPr>
              <w:t>n</w:t>
            </w:r>
            <w:r w:rsidRPr="00593697">
              <w:rPr>
                <w:rFonts w:ascii="Times New Roman" w:eastAsia="Times New Roman" w:hAnsi="Times New Roman" w:cs="Times New Roman"/>
                <w:sz w:val="26"/>
                <w:szCs w:val="26"/>
                <w:lang w:eastAsia="ru-RU"/>
              </w:rPr>
              <w:t xml:space="preserve">                                     </w:t>
            </w:r>
          </w:p>
        </w:tc>
        <w:tc>
          <w:tcPr>
            <w:tcW w:w="189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8F65F1" w:rsidRPr="00593697" w:rsidTr="008F65F1">
        <w:trPr>
          <w:cantSplit/>
          <w:trHeight w:val="240"/>
        </w:trPr>
        <w:tc>
          <w:tcPr>
            <w:tcW w:w="553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2. Детализированная смета с пояснениями и комментариями. Возможный состав бюджетных статей.</w:t>
      </w:r>
    </w:p>
    <w:p w:rsidR="00046511" w:rsidRPr="00593697" w:rsidRDefault="00046511" w:rsidP="0059369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добавлены некоторые новые.</w:t>
      </w:r>
    </w:p>
    <w:p w:rsidR="00046511" w:rsidRPr="00593697" w:rsidRDefault="00046511" w:rsidP="0059369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3"/>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2.1. Заработная плата и гонорары (включая налоги).</w:t>
      </w:r>
    </w:p>
    <w:p w:rsidR="008F65F1" w:rsidRDefault="008F65F1" w:rsidP="008F65F1">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p>
    <w:p w:rsidR="00046511" w:rsidRPr="00593697" w:rsidRDefault="008F65F1" w:rsidP="008F65F1">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А. Персонал:</w:t>
      </w:r>
    </w:p>
    <w:tbl>
      <w:tblPr>
        <w:tblpPr w:leftFromText="180" w:rightFromText="180" w:vertAnchor="text" w:horzAnchor="margin" w:tblpXSpec="center" w:tblpY="172"/>
        <w:tblW w:w="9990" w:type="dxa"/>
        <w:tblLayout w:type="fixed"/>
        <w:tblCellMar>
          <w:left w:w="70" w:type="dxa"/>
          <w:right w:w="70" w:type="dxa"/>
        </w:tblCellMar>
        <w:tblLook w:val="0000"/>
      </w:tblPr>
      <w:tblGrid>
        <w:gridCol w:w="1350"/>
        <w:gridCol w:w="1485"/>
        <w:gridCol w:w="1215"/>
        <w:gridCol w:w="1485"/>
        <w:gridCol w:w="1080"/>
        <w:gridCol w:w="1215"/>
        <w:gridCol w:w="1080"/>
        <w:gridCol w:w="1080"/>
      </w:tblGrid>
      <w:tr w:rsidR="008F65F1" w:rsidRPr="00593697" w:rsidTr="008F65F1">
        <w:trPr>
          <w:cantSplit/>
          <w:trHeight w:val="960"/>
        </w:trPr>
        <w:tc>
          <w:tcPr>
            <w:tcW w:w="1350"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Должность</w:t>
            </w:r>
            <w:r w:rsidRPr="008F65F1">
              <w:rPr>
                <w:rFonts w:ascii="Times New Roman" w:eastAsia="Times New Roman" w:hAnsi="Times New Roman" w:cs="Times New Roman"/>
                <w:sz w:val="24"/>
                <w:szCs w:val="24"/>
                <w:lang w:eastAsia="ru-RU"/>
              </w:rPr>
              <w:br/>
              <w:t>в проекте</w:t>
            </w:r>
          </w:p>
        </w:tc>
        <w:tc>
          <w:tcPr>
            <w:tcW w:w="1485"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Полная  </w:t>
            </w:r>
            <w:r w:rsidRPr="008F65F1">
              <w:rPr>
                <w:rFonts w:ascii="Times New Roman" w:eastAsia="Times New Roman" w:hAnsi="Times New Roman" w:cs="Times New Roman"/>
                <w:sz w:val="24"/>
                <w:szCs w:val="24"/>
                <w:lang w:eastAsia="ru-RU"/>
              </w:rPr>
              <w:br/>
              <w:t xml:space="preserve">месячная </w:t>
            </w:r>
            <w:r w:rsidRPr="008F65F1">
              <w:rPr>
                <w:rFonts w:ascii="Times New Roman" w:eastAsia="Times New Roman" w:hAnsi="Times New Roman" w:cs="Times New Roman"/>
                <w:sz w:val="24"/>
                <w:szCs w:val="24"/>
                <w:lang w:eastAsia="ru-RU"/>
              </w:rPr>
              <w:br/>
              <w:t xml:space="preserve">ставка  </w:t>
            </w:r>
            <w:r w:rsidRPr="008F65F1">
              <w:rPr>
                <w:rFonts w:ascii="Times New Roman" w:eastAsia="Times New Roman" w:hAnsi="Times New Roman" w:cs="Times New Roman"/>
                <w:sz w:val="24"/>
                <w:szCs w:val="24"/>
                <w:lang w:eastAsia="ru-RU"/>
              </w:rPr>
              <w:br/>
              <w:t>(в рублях)</w:t>
            </w:r>
          </w:p>
        </w:tc>
        <w:tc>
          <w:tcPr>
            <w:tcW w:w="1215"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Процент </w:t>
            </w:r>
            <w:r w:rsidRPr="008F65F1">
              <w:rPr>
                <w:rFonts w:ascii="Times New Roman" w:eastAsia="Times New Roman" w:hAnsi="Times New Roman" w:cs="Times New Roman"/>
                <w:sz w:val="24"/>
                <w:szCs w:val="24"/>
                <w:lang w:eastAsia="ru-RU"/>
              </w:rPr>
              <w:br/>
              <w:t>времени,</w:t>
            </w:r>
            <w:r w:rsidRPr="008F65F1">
              <w:rPr>
                <w:rFonts w:ascii="Times New Roman" w:eastAsia="Times New Roman" w:hAnsi="Times New Roman" w:cs="Times New Roman"/>
                <w:sz w:val="24"/>
                <w:szCs w:val="24"/>
                <w:lang w:eastAsia="ru-RU"/>
              </w:rPr>
              <w:br/>
            </w:r>
            <w:proofErr w:type="spellStart"/>
            <w:r w:rsidRPr="008F65F1">
              <w:rPr>
                <w:rFonts w:ascii="Times New Roman" w:eastAsia="Times New Roman" w:hAnsi="Times New Roman" w:cs="Times New Roman"/>
                <w:sz w:val="24"/>
                <w:szCs w:val="24"/>
                <w:lang w:eastAsia="ru-RU"/>
              </w:rPr>
              <w:t>уделя</w:t>
            </w:r>
            <w:proofErr w:type="gramStart"/>
            <w:r w:rsidRPr="008F65F1">
              <w:rPr>
                <w:rFonts w:ascii="Times New Roman" w:eastAsia="Times New Roman" w:hAnsi="Times New Roman" w:cs="Times New Roman"/>
                <w:sz w:val="24"/>
                <w:szCs w:val="24"/>
                <w:lang w:eastAsia="ru-RU"/>
              </w:rPr>
              <w:t>е</w:t>
            </w:r>
            <w:proofErr w:type="spellEnd"/>
            <w:r w:rsidRPr="008F65F1">
              <w:rPr>
                <w:rFonts w:ascii="Times New Roman" w:eastAsia="Times New Roman" w:hAnsi="Times New Roman" w:cs="Times New Roman"/>
                <w:sz w:val="24"/>
                <w:szCs w:val="24"/>
                <w:lang w:eastAsia="ru-RU"/>
              </w:rPr>
              <w:t>-</w:t>
            </w:r>
            <w:proofErr w:type="gram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r>
            <w:proofErr w:type="spellStart"/>
            <w:r w:rsidRPr="008F65F1">
              <w:rPr>
                <w:rFonts w:ascii="Times New Roman" w:eastAsia="Times New Roman" w:hAnsi="Times New Roman" w:cs="Times New Roman"/>
                <w:sz w:val="24"/>
                <w:szCs w:val="24"/>
                <w:lang w:eastAsia="ru-RU"/>
              </w:rPr>
              <w:t>мого</w:t>
            </w:r>
            <w:proofErr w:type="spell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t xml:space="preserve">проекту </w:t>
            </w:r>
          </w:p>
        </w:tc>
        <w:tc>
          <w:tcPr>
            <w:tcW w:w="1485"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Реальная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месяц  </w:t>
            </w:r>
            <w:r w:rsidRPr="008F65F1">
              <w:rPr>
                <w:rFonts w:ascii="Times New Roman" w:eastAsia="Times New Roman" w:hAnsi="Times New Roman" w:cs="Times New Roman"/>
                <w:sz w:val="24"/>
                <w:szCs w:val="24"/>
                <w:lang w:eastAsia="ru-RU"/>
              </w:rPr>
              <w:br/>
              <w:t>(в рублях)</w:t>
            </w:r>
          </w:p>
        </w:tc>
        <w:tc>
          <w:tcPr>
            <w:tcW w:w="1080"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Кол</w:t>
            </w:r>
            <w:proofErr w:type="gramStart"/>
            <w:r w:rsidRPr="008F65F1">
              <w:rPr>
                <w:rFonts w:ascii="Times New Roman" w:eastAsia="Times New Roman" w:hAnsi="Times New Roman" w:cs="Times New Roman"/>
                <w:sz w:val="24"/>
                <w:szCs w:val="24"/>
                <w:lang w:eastAsia="ru-RU"/>
              </w:rPr>
              <w:t>и-</w:t>
            </w:r>
            <w:proofErr w:type="gram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r>
            <w:proofErr w:type="spellStart"/>
            <w:r w:rsidRPr="008F65F1">
              <w:rPr>
                <w:rFonts w:ascii="Times New Roman" w:eastAsia="Times New Roman" w:hAnsi="Times New Roman" w:cs="Times New Roman"/>
                <w:sz w:val="24"/>
                <w:szCs w:val="24"/>
                <w:lang w:eastAsia="ru-RU"/>
              </w:rPr>
              <w:t>чество</w:t>
            </w:r>
            <w:proofErr w:type="spell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t>месяцев</w:t>
            </w:r>
          </w:p>
        </w:tc>
        <w:tc>
          <w:tcPr>
            <w:tcW w:w="1215"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F65F1">
              <w:rPr>
                <w:rFonts w:ascii="Times New Roman" w:eastAsia="Times New Roman" w:hAnsi="Times New Roman" w:cs="Times New Roman"/>
                <w:sz w:val="24"/>
                <w:szCs w:val="24"/>
                <w:lang w:eastAsia="ru-RU"/>
              </w:rPr>
              <w:t>Запраш</w:t>
            </w:r>
            <w:proofErr w:type="gramStart"/>
            <w:r w:rsidRPr="008F65F1">
              <w:rPr>
                <w:rFonts w:ascii="Times New Roman" w:eastAsia="Times New Roman" w:hAnsi="Times New Roman" w:cs="Times New Roman"/>
                <w:sz w:val="24"/>
                <w:szCs w:val="24"/>
                <w:lang w:eastAsia="ru-RU"/>
              </w:rPr>
              <w:t>и</w:t>
            </w:r>
            <w:proofErr w:type="spellEnd"/>
            <w:r w:rsidRPr="008F65F1">
              <w:rPr>
                <w:rFonts w:ascii="Times New Roman" w:eastAsia="Times New Roman" w:hAnsi="Times New Roman" w:cs="Times New Roman"/>
                <w:sz w:val="24"/>
                <w:szCs w:val="24"/>
                <w:lang w:eastAsia="ru-RU"/>
              </w:rPr>
              <w:t>-</w:t>
            </w:r>
            <w:proofErr w:type="gramEnd"/>
            <w:r w:rsidRPr="008F65F1">
              <w:rPr>
                <w:rFonts w:ascii="Times New Roman" w:eastAsia="Times New Roman" w:hAnsi="Times New Roman" w:cs="Times New Roman"/>
                <w:sz w:val="24"/>
                <w:szCs w:val="24"/>
                <w:lang w:eastAsia="ru-RU"/>
              </w:rPr>
              <w:br/>
            </w:r>
            <w:proofErr w:type="spellStart"/>
            <w:r w:rsidRPr="008F65F1">
              <w:rPr>
                <w:rFonts w:ascii="Times New Roman" w:eastAsia="Times New Roman" w:hAnsi="Times New Roman" w:cs="Times New Roman"/>
                <w:sz w:val="24"/>
                <w:szCs w:val="24"/>
                <w:lang w:eastAsia="ru-RU"/>
              </w:rPr>
              <w:t>ваемая</w:t>
            </w:r>
            <w:proofErr w:type="spell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t>сумма (в</w:t>
            </w:r>
            <w:r w:rsidRPr="008F65F1">
              <w:rPr>
                <w:rFonts w:ascii="Times New Roman" w:eastAsia="Times New Roman" w:hAnsi="Times New Roman" w:cs="Times New Roman"/>
                <w:sz w:val="24"/>
                <w:szCs w:val="24"/>
                <w:lang w:eastAsia="ru-RU"/>
              </w:rPr>
              <w:br/>
              <w:t xml:space="preserve">рублях) </w:t>
            </w:r>
          </w:p>
        </w:tc>
        <w:tc>
          <w:tcPr>
            <w:tcW w:w="1080"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w:t>
            </w:r>
            <w:r w:rsidRPr="008F65F1">
              <w:rPr>
                <w:rFonts w:ascii="Times New Roman" w:eastAsia="Times New Roman" w:hAnsi="Times New Roman" w:cs="Times New Roman"/>
                <w:sz w:val="24"/>
                <w:szCs w:val="24"/>
                <w:lang w:eastAsia="ru-RU"/>
              </w:rPr>
              <w:br/>
              <w:t xml:space="preserve">из     </w:t>
            </w:r>
            <w:r w:rsidRPr="008F65F1">
              <w:rPr>
                <w:rFonts w:ascii="Times New Roman" w:eastAsia="Times New Roman" w:hAnsi="Times New Roman" w:cs="Times New Roman"/>
                <w:sz w:val="24"/>
                <w:szCs w:val="24"/>
                <w:lang w:eastAsia="ru-RU"/>
              </w:rPr>
              <w:br/>
              <w:t xml:space="preserve">других </w:t>
            </w:r>
            <w:r w:rsidRPr="008F65F1">
              <w:rPr>
                <w:rFonts w:ascii="Times New Roman" w:eastAsia="Times New Roman" w:hAnsi="Times New Roman" w:cs="Times New Roman"/>
                <w:sz w:val="24"/>
                <w:szCs w:val="24"/>
                <w:lang w:eastAsia="ru-RU"/>
              </w:rPr>
              <w:br/>
            </w:r>
            <w:proofErr w:type="spellStart"/>
            <w:r w:rsidRPr="008F65F1">
              <w:rPr>
                <w:rFonts w:ascii="Times New Roman" w:eastAsia="Times New Roman" w:hAnsi="Times New Roman" w:cs="Times New Roman"/>
                <w:sz w:val="24"/>
                <w:szCs w:val="24"/>
                <w:lang w:eastAsia="ru-RU"/>
              </w:rPr>
              <w:t>исто</w:t>
            </w:r>
            <w:proofErr w:type="gramStart"/>
            <w:r w:rsidRPr="008F65F1">
              <w:rPr>
                <w:rFonts w:ascii="Times New Roman" w:eastAsia="Times New Roman" w:hAnsi="Times New Roman" w:cs="Times New Roman"/>
                <w:sz w:val="24"/>
                <w:szCs w:val="24"/>
                <w:lang w:eastAsia="ru-RU"/>
              </w:rPr>
              <w:t>ч</w:t>
            </w:r>
            <w:proofErr w:type="spellEnd"/>
            <w:r w:rsidRPr="008F65F1">
              <w:rPr>
                <w:rFonts w:ascii="Times New Roman" w:eastAsia="Times New Roman" w:hAnsi="Times New Roman" w:cs="Times New Roman"/>
                <w:sz w:val="24"/>
                <w:szCs w:val="24"/>
                <w:lang w:eastAsia="ru-RU"/>
              </w:rPr>
              <w:t>-</w:t>
            </w:r>
            <w:proofErr w:type="gram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r>
            <w:proofErr w:type="spellStart"/>
            <w:r w:rsidRPr="008F65F1">
              <w:rPr>
                <w:rFonts w:ascii="Times New Roman" w:eastAsia="Times New Roman" w:hAnsi="Times New Roman" w:cs="Times New Roman"/>
                <w:sz w:val="24"/>
                <w:szCs w:val="24"/>
                <w:lang w:eastAsia="ru-RU"/>
              </w:rPr>
              <w:t>ников</w:t>
            </w:r>
            <w:proofErr w:type="spellEnd"/>
            <w:r w:rsidRPr="008F65F1">
              <w:rPr>
                <w:rFonts w:ascii="Times New Roman" w:eastAsia="Times New Roman" w:hAnsi="Times New Roman" w:cs="Times New Roman"/>
                <w:sz w:val="24"/>
                <w:szCs w:val="24"/>
                <w:lang w:eastAsia="ru-RU"/>
              </w:rPr>
              <w:t xml:space="preserve">  </w:t>
            </w:r>
            <w:r w:rsidRPr="008F65F1">
              <w:rPr>
                <w:rFonts w:ascii="Times New Roman" w:eastAsia="Times New Roman" w:hAnsi="Times New Roman" w:cs="Times New Roman"/>
                <w:sz w:val="24"/>
                <w:szCs w:val="24"/>
                <w:lang w:eastAsia="ru-RU"/>
              </w:rPr>
              <w:br/>
              <w:t xml:space="preserve">(в     </w:t>
            </w:r>
            <w:r w:rsidRPr="008F65F1">
              <w:rPr>
                <w:rFonts w:ascii="Times New Roman" w:eastAsia="Times New Roman" w:hAnsi="Times New Roman" w:cs="Times New Roman"/>
                <w:sz w:val="24"/>
                <w:szCs w:val="24"/>
                <w:lang w:eastAsia="ru-RU"/>
              </w:rPr>
              <w:br/>
              <w:t>рублях)</w:t>
            </w:r>
          </w:p>
        </w:tc>
        <w:tc>
          <w:tcPr>
            <w:tcW w:w="1080" w:type="dxa"/>
            <w:tcBorders>
              <w:top w:val="single" w:sz="6" w:space="0" w:color="auto"/>
              <w:left w:val="single" w:sz="6" w:space="0" w:color="auto"/>
              <w:bottom w:val="single" w:sz="6" w:space="0" w:color="auto"/>
              <w:right w:val="single" w:sz="6" w:space="0" w:color="auto"/>
            </w:tcBorders>
          </w:tcPr>
          <w:p w:rsidR="008F65F1" w:rsidRPr="008F65F1" w:rsidRDefault="008F65F1" w:rsidP="008F6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w:t>
            </w:r>
            <w:r w:rsidRPr="008F65F1">
              <w:rPr>
                <w:rFonts w:ascii="Times New Roman" w:eastAsia="Times New Roman" w:hAnsi="Times New Roman" w:cs="Times New Roman"/>
                <w:sz w:val="24"/>
                <w:szCs w:val="24"/>
                <w:lang w:eastAsia="ru-RU"/>
              </w:rPr>
              <w:br/>
              <w:t>рублях)</w:t>
            </w:r>
          </w:p>
        </w:tc>
      </w:tr>
      <w:tr w:rsidR="008F65F1" w:rsidRPr="00593697" w:rsidTr="008F65F1">
        <w:trPr>
          <w:cantSplit/>
          <w:trHeight w:val="240"/>
        </w:trPr>
        <w:tc>
          <w:tcPr>
            <w:tcW w:w="135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8F65F1" w:rsidRPr="00593697" w:rsidTr="008F65F1">
        <w:trPr>
          <w:cantSplit/>
          <w:trHeight w:val="240"/>
        </w:trPr>
        <w:tc>
          <w:tcPr>
            <w:tcW w:w="135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8F65F1" w:rsidRPr="00593697" w:rsidTr="008F65F1">
        <w:trPr>
          <w:cantSplit/>
          <w:trHeight w:val="240"/>
        </w:trPr>
        <w:tc>
          <w:tcPr>
            <w:tcW w:w="135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w:t>
            </w: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8F65F1" w:rsidRPr="00593697" w:rsidTr="008F65F1">
        <w:trPr>
          <w:cantSplit/>
          <w:trHeight w:val="240"/>
        </w:trPr>
        <w:tc>
          <w:tcPr>
            <w:tcW w:w="6615" w:type="dxa"/>
            <w:gridSpan w:val="5"/>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8F65F1" w:rsidRPr="00593697" w:rsidTr="008F65F1">
        <w:trPr>
          <w:cantSplit/>
          <w:trHeight w:val="240"/>
        </w:trPr>
        <w:tc>
          <w:tcPr>
            <w:tcW w:w="6615" w:type="dxa"/>
            <w:gridSpan w:val="5"/>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8F65F1" w:rsidRPr="00593697" w:rsidTr="008F65F1">
        <w:trPr>
          <w:cantSplit/>
          <w:trHeight w:val="240"/>
        </w:trPr>
        <w:tc>
          <w:tcPr>
            <w:tcW w:w="6615" w:type="dxa"/>
            <w:gridSpan w:val="5"/>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1215"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80" w:type="dxa"/>
            <w:tcBorders>
              <w:top w:val="single" w:sz="6" w:space="0" w:color="auto"/>
              <w:left w:val="single" w:sz="6" w:space="0" w:color="auto"/>
              <w:bottom w:val="single" w:sz="6" w:space="0" w:color="auto"/>
              <w:right w:val="single" w:sz="6" w:space="0" w:color="auto"/>
            </w:tcBorders>
          </w:tcPr>
          <w:p w:rsidR="008F65F1" w:rsidRPr="00593697" w:rsidRDefault="008F65F1" w:rsidP="008F65F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8F65F1">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 Консультанты и другие услуги:</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90" w:type="dxa"/>
        <w:tblInd w:w="-214" w:type="dxa"/>
        <w:tblLayout w:type="fixed"/>
        <w:tblCellMar>
          <w:left w:w="70" w:type="dxa"/>
          <w:right w:w="70" w:type="dxa"/>
        </w:tblCellMar>
        <w:tblLook w:val="0000"/>
      </w:tblPr>
      <w:tblGrid>
        <w:gridCol w:w="1350"/>
        <w:gridCol w:w="1485"/>
        <w:gridCol w:w="1350"/>
        <w:gridCol w:w="1890"/>
        <w:gridCol w:w="2025"/>
        <w:gridCol w:w="1890"/>
      </w:tblGrid>
      <w:tr w:rsidR="00046511" w:rsidRPr="00593697" w:rsidTr="008F65F1">
        <w:trPr>
          <w:cantSplit/>
          <w:trHeight w:val="720"/>
        </w:trPr>
        <w:tc>
          <w:tcPr>
            <w:tcW w:w="135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Должность</w:t>
            </w:r>
            <w:r w:rsidRPr="008F65F1">
              <w:rPr>
                <w:rFonts w:ascii="Times New Roman" w:eastAsia="Times New Roman" w:hAnsi="Times New Roman" w:cs="Times New Roman"/>
                <w:sz w:val="24"/>
                <w:szCs w:val="24"/>
                <w:lang w:eastAsia="ru-RU"/>
              </w:rPr>
              <w:br/>
              <w:t>в проекте</w:t>
            </w:r>
          </w:p>
        </w:tc>
        <w:tc>
          <w:tcPr>
            <w:tcW w:w="1485"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Месячная </w:t>
            </w:r>
            <w:r w:rsidRPr="008F65F1">
              <w:rPr>
                <w:rFonts w:ascii="Times New Roman" w:eastAsia="Times New Roman" w:hAnsi="Times New Roman" w:cs="Times New Roman"/>
                <w:sz w:val="24"/>
                <w:szCs w:val="24"/>
                <w:lang w:eastAsia="ru-RU"/>
              </w:rPr>
              <w:br/>
              <w:t xml:space="preserve">(дневная, </w:t>
            </w:r>
            <w:r w:rsidRPr="008F65F1">
              <w:rPr>
                <w:rFonts w:ascii="Times New Roman" w:eastAsia="Times New Roman" w:hAnsi="Times New Roman" w:cs="Times New Roman"/>
                <w:sz w:val="24"/>
                <w:szCs w:val="24"/>
                <w:lang w:eastAsia="ru-RU"/>
              </w:rPr>
              <w:br/>
              <w:t>почасовая)</w:t>
            </w:r>
            <w:r w:rsidRPr="008F65F1">
              <w:rPr>
                <w:rFonts w:ascii="Times New Roman" w:eastAsia="Times New Roman" w:hAnsi="Times New Roman" w:cs="Times New Roman"/>
                <w:sz w:val="24"/>
                <w:szCs w:val="24"/>
                <w:lang w:eastAsia="ru-RU"/>
              </w:rPr>
              <w:br/>
              <w:t xml:space="preserve">ставка,  </w:t>
            </w:r>
            <w:r w:rsidRPr="008F65F1">
              <w:rPr>
                <w:rFonts w:ascii="Times New Roman" w:eastAsia="Times New Roman" w:hAnsi="Times New Roman" w:cs="Times New Roman"/>
                <w:sz w:val="24"/>
                <w:szCs w:val="24"/>
                <w:lang w:eastAsia="ru-RU"/>
              </w:rPr>
              <w:br/>
              <w:t>(в рублях)</w:t>
            </w:r>
          </w:p>
        </w:tc>
        <w:tc>
          <w:tcPr>
            <w:tcW w:w="135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Кол-во  </w:t>
            </w:r>
            <w:r w:rsidRPr="008F65F1">
              <w:rPr>
                <w:rFonts w:ascii="Times New Roman" w:eastAsia="Times New Roman" w:hAnsi="Times New Roman" w:cs="Times New Roman"/>
                <w:sz w:val="24"/>
                <w:szCs w:val="24"/>
                <w:lang w:eastAsia="ru-RU"/>
              </w:rPr>
              <w:br/>
              <w:t xml:space="preserve">месяцев </w:t>
            </w:r>
            <w:r w:rsidRPr="008F65F1">
              <w:rPr>
                <w:rFonts w:ascii="Times New Roman" w:eastAsia="Times New Roman" w:hAnsi="Times New Roman" w:cs="Times New Roman"/>
                <w:sz w:val="24"/>
                <w:szCs w:val="24"/>
                <w:lang w:eastAsia="ru-RU"/>
              </w:rPr>
              <w:br/>
              <w:t xml:space="preserve">(дней,  </w:t>
            </w:r>
            <w:r w:rsidRPr="008F65F1">
              <w:rPr>
                <w:rFonts w:ascii="Times New Roman" w:eastAsia="Times New Roman" w:hAnsi="Times New Roman" w:cs="Times New Roman"/>
                <w:sz w:val="24"/>
                <w:szCs w:val="24"/>
                <w:lang w:eastAsia="ru-RU"/>
              </w:rPr>
              <w:br/>
              <w:t xml:space="preserve">часов)  </w:t>
            </w:r>
          </w:p>
        </w:tc>
        <w:tc>
          <w:tcPr>
            <w:tcW w:w="189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Запрашиваемая</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025"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w:t>
            </w:r>
            <w:r w:rsidRPr="008F65F1">
              <w:rPr>
                <w:rFonts w:ascii="Times New Roman" w:eastAsia="Times New Roman" w:hAnsi="Times New Roman" w:cs="Times New Roman"/>
                <w:sz w:val="24"/>
                <w:szCs w:val="24"/>
                <w:lang w:eastAsia="ru-RU"/>
              </w:rPr>
              <w:br/>
              <w:t xml:space="preserve">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189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135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8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35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2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135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      </w:t>
            </w:r>
          </w:p>
        </w:tc>
        <w:tc>
          <w:tcPr>
            <w:tcW w:w="148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35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2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4185" w:type="dxa"/>
            <w:gridSpan w:val="3"/>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Всего                         </w:t>
            </w: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2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4185" w:type="dxa"/>
            <w:gridSpan w:val="3"/>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Выплаты во внебюджетные фонды </w:t>
            </w: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2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4185" w:type="dxa"/>
            <w:gridSpan w:val="3"/>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2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480"/>
        </w:trPr>
        <w:tc>
          <w:tcPr>
            <w:tcW w:w="4185" w:type="dxa"/>
            <w:gridSpan w:val="3"/>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Всего   по   статье   расходов</w:t>
            </w:r>
            <w:r w:rsidRPr="00593697">
              <w:rPr>
                <w:rFonts w:ascii="Times New Roman" w:eastAsia="Times New Roman" w:hAnsi="Times New Roman" w:cs="Times New Roman"/>
                <w:sz w:val="26"/>
                <w:szCs w:val="26"/>
                <w:lang w:eastAsia="ru-RU"/>
              </w:rPr>
              <w:br/>
              <w:t>"Заработная плата и  гонорары"</w:t>
            </w:r>
            <w:r w:rsidRPr="00593697">
              <w:rPr>
                <w:rFonts w:ascii="Times New Roman" w:eastAsia="Times New Roman" w:hAnsi="Times New Roman" w:cs="Times New Roman"/>
                <w:sz w:val="26"/>
                <w:szCs w:val="26"/>
                <w:lang w:eastAsia="ru-RU"/>
              </w:rPr>
              <w:br/>
              <w:t xml:space="preserve">(включая налоги)              </w:t>
            </w: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025"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89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3"/>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2.2. Основные прямые расходы.</w:t>
      </w: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А. Аренда помещения:</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Б. Командировочные и транспортные расходы:</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 Оборудование:</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Г. Расходы на связь:</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Д. Издательские расходы:</w:t>
      </w: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Е. Расходные материалы:</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lastRenderedPageBreak/>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Ж. Банковские расходы:</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46511" w:rsidRPr="00593697" w:rsidTr="008F65F1">
        <w:trPr>
          <w:cantSplit/>
          <w:trHeight w:val="24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tbl>
      <w:tblPr>
        <w:tblW w:w="9923" w:type="dxa"/>
        <w:tblInd w:w="-214" w:type="dxa"/>
        <w:tblLayout w:type="fixed"/>
        <w:tblCellMar>
          <w:left w:w="70" w:type="dxa"/>
          <w:right w:w="70" w:type="dxa"/>
        </w:tblCellMar>
        <w:tblLook w:val="0000"/>
      </w:tblPr>
      <w:tblGrid>
        <w:gridCol w:w="2127"/>
        <w:gridCol w:w="2126"/>
        <w:gridCol w:w="2410"/>
        <w:gridCol w:w="3260"/>
      </w:tblGrid>
      <w:tr w:rsidR="00046511" w:rsidRPr="00593697" w:rsidTr="008F65F1">
        <w:trPr>
          <w:cantSplit/>
          <w:trHeight w:val="480"/>
        </w:trPr>
        <w:tc>
          <w:tcPr>
            <w:tcW w:w="2127"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основных   </w:t>
            </w:r>
            <w:r w:rsidRPr="008F65F1">
              <w:rPr>
                <w:rFonts w:ascii="Times New Roman" w:eastAsia="Times New Roman" w:hAnsi="Times New Roman" w:cs="Times New Roman"/>
                <w:sz w:val="24"/>
                <w:szCs w:val="24"/>
                <w:lang w:eastAsia="ru-RU"/>
              </w:rPr>
              <w:br/>
              <w:t xml:space="preserve">прямых расходов  </w:t>
            </w:r>
          </w:p>
        </w:tc>
        <w:tc>
          <w:tcPr>
            <w:tcW w:w="2126"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Запрашиваемая  </w:t>
            </w:r>
            <w:r w:rsidRPr="008F65F1">
              <w:rPr>
                <w:rFonts w:ascii="Times New Roman" w:eastAsia="Times New Roman" w:hAnsi="Times New Roman" w:cs="Times New Roman"/>
                <w:sz w:val="24"/>
                <w:szCs w:val="24"/>
                <w:lang w:eastAsia="ru-RU"/>
              </w:rPr>
              <w:br/>
              <w:t xml:space="preserve">сумма      </w:t>
            </w:r>
            <w:r w:rsidRPr="008F65F1">
              <w:rPr>
                <w:rFonts w:ascii="Times New Roman" w:eastAsia="Times New Roman" w:hAnsi="Times New Roman" w:cs="Times New Roman"/>
                <w:sz w:val="24"/>
                <w:szCs w:val="24"/>
                <w:lang w:eastAsia="ru-RU"/>
              </w:rPr>
              <w:br/>
              <w:t xml:space="preserve">(в рублях)    </w:t>
            </w:r>
          </w:p>
        </w:tc>
        <w:tc>
          <w:tcPr>
            <w:tcW w:w="241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Вклад из других </w:t>
            </w:r>
            <w:r w:rsidRPr="008F65F1">
              <w:rPr>
                <w:rFonts w:ascii="Times New Roman" w:eastAsia="Times New Roman" w:hAnsi="Times New Roman" w:cs="Times New Roman"/>
                <w:sz w:val="24"/>
                <w:szCs w:val="24"/>
                <w:lang w:eastAsia="ru-RU"/>
              </w:rPr>
              <w:br/>
              <w:t xml:space="preserve">источников    </w:t>
            </w:r>
            <w:r w:rsidRPr="008F65F1">
              <w:rPr>
                <w:rFonts w:ascii="Times New Roman" w:eastAsia="Times New Roman" w:hAnsi="Times New Roman" w:cs="Times New Roman"/>
                <w:sz w:val="24"/>
                <w:szCs w:val="24"/>
                <w:lang w:eastAsia="ru-RU"/>
              </w:rPr>
              <w:br/>
              <w:t xml:space="preserve">(в рублях)    </w:t>
            </w:r>
          </w:p>
        </w:tc>
        <w:tc>
          <w:tcPr>
            <w:tcW w:w="3260" w:type="dxa"/>
            <w:tcBorders>
              <w:top w:val="single" w:sz="6" w:space="0" w:color="auto"/>
              <w:left w:val="single" w:sz="6" w:space="0" w:color="auto"/>
              <w:bottom w:val="single" w:sz="6" w:space="0" w:color="auto"/>
              <w:right w:val="single" w:sz="6" w:space="0" w:color="auto"/>
            </w:tcBorders>
          </w:tcPr>
          <w:p w:rsidR="00046511" w:rsidRPr="008F65F1" w:rsidRDefault="00046511" w:rsidP="005936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5F1">
              <w:rPr>
                <w:rFonts w:ascii="Times New Roman" w:eastAsia="Times New Roman" w:hAnsi="Times New Roman" w:cs="Times New Roman"/>
                <w:sz w:val="24"/>
                <w:szCs w:val="24"/>
                <w:lang w:eastAsia="ru-RU"/>
              </w:rPr>
              <w:t xml:space="preserve">Всего      </w:t>
            </w:r>
            <w:r w:rsidRPr="008F65F1">
              <w:rPr>
                <w:rFonts w:ascii="Times New Roman" w:eastAsia="Times New Roman" w:hAnsi="Times New Roman" w:cs="Times New Roman"/>
                <w:sz w:val="24"/>
                <w:szCs w:val="24"/>
                <w:lang w:eastAsia="ru-RU"/>
              </w:rPr>
              <w:br/>
              <w:t xml:space="preserve">(в рублях)    </w:t>
            </w:r>
          </w:p>
        </w:tc>
      </w:tr>
      <w:tr w:rsidR="00046511" w:rsidRPr="00593697" w:rsidTr="008F65F1">
        <w:trPr>
          <w:cantSplit/>
          <w:trHeight w:val="360"/>
        </w:trPr>
        <w:tc>
          <w:tcPr>
            <w:tcW w:w="2127"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260" w:type="dxa"/>
            <w:tcBorders>
              <w:top w:val="single" w:sz="6" w:space="0" w:color="auto"/>
              <w:left w:val="single" w:sz="6" w:space="0" w:color="auto"/>
              <w:bottom w:val="single" w:sz="6" w:space="0" w:color="auto"/>
              <w:right w:val="single" w:sz="6" w:space="0" w:color="auto"/>
            </w:tcBorders>
          </w:tcPr>
          <w:p w:rsidR="00046511" w:rsidRPr="00593697" w:rsidRDefault="00046511" w:rsidP="0059369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Полная стоимость социальной программы (с</w:t>
      </w:r>
      <w:r w:rsidR="00640DCC">
        <w:rPr>
          <w:rFonts w:ascii="Times New Roman" w:eastAsia="Times New Roman" w:hAnsi="Times New Roman" w:cs="Times New Roman"/>
          <w:sz w:val="26"/>
          <w:szCs w:val="26"/>
          <w:lang w:eastAsia="ru-RU"/>
        </w:rPr>
        <w:t>оциального проекта): _________</w:t>
      </w: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Вклад из других источников: ______________</w:t>
      </w: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Запрашиваемая сумма: ___________________</w:t>
      </w: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p>
    <w:p w:rsidR="00046511" w:rsidRPr="00593697" w:rsidRDefault="00046511" w:rsidP="00593697">
      <w:pPr>
        <w:autoSpaceDE w:val="0"/>
        <w:autoSpaceDN w:val="0"/>
        <w:adjustRightInd w:val="0"/>
        <w:spacing w:after="0" w:line="240" w:lineRule="auto"/>
        <w:ind w:firstLine="540"/>
        <w:jc w:val="both"/>
        <w:outlineLvl w:val="4"/>
        <w:rPr>
          <w:rFonts w:ascii="Times New Roman" w:eastAsia="Times New Roman" w:hAnsi="Times New Roman" w:cs="Times New Roman"/>
          <w:sz w:val="26"/>
          <w:szCs w:val="26"/>
          <w:lang w:eastAsia="ru-RU"/>
        </w:rPr>
      </w:pPr>
      <w:r w:rsidRPr="00593697">
        <w:rPr>
          <w:rFonts w:ascii="Times New Roman" w:eastAsia="Times New Roman" w:hAnsi="Times New Roman" w:cs="Times New Roman"/>
          <w:sz w:val="26"/>
          <w:szCs w:val="26"/>
          <w:lang w:eastAsia="ru-RU"/>
        </w:rPr>
        <w:t>Комментарии к бюджету с обоснованием необходимости расходов по статьям бюджета, использования оборудования, командировок, типографских расходов, путей получения средств из других источников, в том числе уже имеющихся у самой организации (включая все виды: денежные, в натуральной форме и добровольным трудом).</w:t>
      </w:r>
    </w:p>
    <w:p w:rsidR="00046511" w:rsidRPr="00593697" w:rsidRDefault="00046511" w:rsidP="00593697">
      <w:pPr>
        <w:autoSpaceDE w:val="0"/>
        <w:autoSpaceDN w:val="0"/>
        <w:adjustRightInd w:val="0"/>
        <w:spacing w:after="0" w:line="240" w:lineRule="auto"/>
        <w:jc w:val="both"/>
        <w:outlineLvl w:val="4"/>
        <w:rPr>
          <w:rFonts w:ascii="Times New Roman" w:eastAsia="Times New Roman" w:hAnsi="Times New Roman" w:cs="Times New Roman"/>
          <w:sz w:val="26"/>
          <w:szCs w:val="26"/>
          <w:lang w:eastAsia="ru-RU"/>
        </w:rPr>
      </w:pPr>
    </w:p>
    <w:p w:rsidR="00046511" w:rsidRDefault="00046511" w:rsidP="00593697">
      <w:pPr>
        <w:spacing w:line="240" w:lineRule="auto"/>
        <w:ind w:firstLine="708"/>
        <w:jc w:val="both"/>
        <w:rPr>
          <w:rFonts w:ascii="Times New Roman" w:hAnsi="Times New Roman" w:cs="Times New Roman"/>
          <w:sz w:val="26"/>
          <w:szCs w:val="26"/>
        </w:rPr>
      </w:pPr>
    </w:p>
    <w:p w:rsidR="0031721C" w:rsidRDefault="0031721C" w:rsidP="00593697">
      <w:pPr>
        <w:spacing w:line="240" w:lineRule="auto"/>
        <w:ind w:firstLine="708"/>
        <w:jc w:val="both"/>
        <w:rPr>
          <w:rFonts w:ascii="Times New Roman" w:hAnsi="Times New Roman" w:cs="Times New Roman"/>
          <w:sz w:val="26"/>
          <w:szCs w:val="26"/>
        </w:rPr>
      </w:pPr>
    </w:p>
    <w:p w:rsidR="0031721C" w:rsidRDefault="0031721C" w:rsidP="00593697">
      <w:pPr>
        <w:spacing w:line="240" w:lineRule="auto"/>
        <w:ind w:firstLine="708"/>
        <w:jc w:val="both"/>
        <w:rPr>
          <w:rFonts w:ascii="Times New Roman" w:hAnsi="Times New Roman" w:cs="Times New Roman"/>
          <w:sz w:val="26"/>
          <w:szCs w:val="26"/>
        </w:rPr>
      </w:pPr>
    </w:p>
    <w:p w:rsidR="0031721C" w:rsidRDefault="0031721C" w:rsidP="00593697">
      <w:pPr>
        <w:spacing w:line="240" w:lineRule="auto"/>
        <w:ind w:firstLine="708"/>
        <w:jc w:val="both"/>
        <w:rPr>
          <w:rFonts w:ascii="Times New Roman" w:hAnsi="Times New Roman" w:cs="Times New Roman"/>
          <w:sz w:val="26"/>
          <w:szCs w:val="26"/>
        </w:rPr>
      </w:pPr>
    </w:p>
    <w:p w:rsidR="0031721C" w:rsidRDefault="0031721C" w:rsidP="00593697">
      <w:pPr>
        <w:spacing w:line="240" w:lineRule="auto"/>
        <w:ind w:firstLine="708"/>
        <w:jc w:val="both"/>
        <w:rPr>
          <w:rFonts w:ascii="Times New Roman" w:hAnsi="Times New Roman" w:cs="Times New Roman"/>
          <w:sz w:val="26"/>
          <w:szCs w:val="26"/>
        </w:rPr>
      </w:pPr>
    </w:p>
    <w:p w:rsidR="0031721C" w:rsidRDefault="0031721C" w:rsidP="0031721C">
      <w:pPr>
        <w:spacing w:after="0" w:line="240" w:lineRule="auto"/>
        <w:ind w:firstLine="709"/>
        <w:jc w:val="both"/>
        <w:rPr>
          <w:rFonts w:ascii="Times New Roman" w:hAnsi="Times New Roman" w:cs="Times New Roman"/>
          <w:sz w:val="26"/>
          <w:szCs w:val="26"/>
        </w:rPr>
      </w:pPr>
    </w:p>
    <w:p w:rsidR="0031721C" w:rsidRDefault="0031721C" w:rsidP="0031721C">
      <w:pPr>
        <w:spacing w:after="0" w:line="240" w:lineRule="auto"/>
        <w:ind w:firstLine="709"/>
        <w:jc w:val="both"/>
        <w:rPr>
          <w:rFonts w:ascii="Times New Roman" w:hAnsi="Times New Roman" w:cs="Times New Roman"/>
          <w:sz w:val="26"/>
          <w:szCs w:val="26"/>
        </w:rPr>
      </w:pPr>
    </w:p>
    <w:p w:rsidR="0031721C" w:rsidRDefault="0031721C" w:rsidP="0031721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Согласовано. </w:t>
      </w:r>
    </w:p>
    <w:p w:rsidR="0031721C" w:rsidRDefault="0031721C" w:rsidP="0031721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города, начальник  Управления</w:t>
      </w:r>
    </w:p>
    <w:p w:rsidR="0031721C" w:rsidRDefault="0031721C" w:rsidP="003172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финансов администрации города, председатель Конкурсной комиссии при администрации города  Торжка по предоставлению субсидий СО НКО в целях содействия ими целевых социальных программ</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С.Е.Гогаладзе</w:t>
      </w:r>
      <w:proofErr w:type="spellEnd"/>
    </w:p>
    <w:p w:rsidR="00A66AF2" w:rsidRPr="0027163F" w:rsidRDefault="00A66AF2" w:rsidP="0031721C">
      <w:pPr>
        <w:spacing w:after="0" w:line="240" w:lineRule="auto"/>
        <w:jc w:val="both"/>
        <w:rPr>
          <w:rFonts w:ascii="Times New Roman" w:hAnsi="Times New Roman" w:cs="Times New Roman"/>
          <w:sz w:val="24"/>
          <w:szCs w:val="24"/>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163F">
        <w:rPr>
          <w:rFonts w:ascii="Times New Roman" w:hAnsi="Times New Roman" w:cs="Times New Roman"/>
          <w:sz w:val="24"/>
          <w:szCs w:val="24"/>
        </w:rPr>
        <w:t>19.01.2018</w:t>
      </w:r>
    </w:p>
    <w:sectPr w:rsidR="00A66AF2" w:rsidRPr="0027163F" w:rsidSect="00882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675A"/>
    <w:multiLevelType w:val="hybridMultilevel"/>
    <w:tmpl w:val="75E6986A"/>
    <w:lvl w:ilvl="0" w:tplc="57282F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63627F"/>
    <w:multiLevelType w:val="hybridMultilevel"/>
    <w:tmpl w:val="C028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5A6A8E"/>
    <w:multiLevelType w:val="hybridMultilevel"/>
    <w:tmpl w:val="9B8CE1D8"/>
    <w:lvl w:ilvl="0" w:tplc="57282F64">
      <w:start w:val="2"/>
      <w:numFmt w:val="bullet"/>
      <w:lvlText w:val="-"/>
      <w:lvlJc w:val="left"/>
      <w:pPr>
        <w:ind w:left="880" w:hanging="5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00F0C"/>
    <w:rsid w:val="00025E2A"/>
    <w:rsid w:val="00027E2C"/>
    <w:rsid w:val="00036092"/>
    <w:rsid w:val="000439BE"/>
    <w:rsid w:val="00046511"/>
    <w:rsid w:val="000564F8"/>
    <w:rsid w:val="00065AC1"/>
    <w:rsid w:val="000C1637"/>
    <w:rsid w:val="000F3F1C"/>
    <w:rsid w:val="0012380C"/>
    <w:rsid w:val="0013648F"/>
    <w:rsid w:val="00165DD3"/>
    <w:rsid w:val="001727FE"/>
    <w:rsid w:val="001756F9"/>
    <w:rsid w:val="001B488C"/>
    <w:rsid w:val="001E08DC"/>
    <w:rsid w:val="002036C1"/>
    <w:rsid w:val="0020695A"/>
    <w:rsid w:val="00222F55"/>
    <w:rsid w:val="002240E0"/>
    <w:rsid w:val="00242E4B"/>
    <w:rsid w:val="00256EFE"/>
    <w:rsid w:val="00271340"/>
    <w:rsid w:val="0027163F"/>
    <w:rsid w:val="002948F9"/>
    <w:rsid w:val="00296EF9"/>
    <w:rsid w:val="002C3E13"/>
    <w:rsid w:val="002C4BF1"/>
    <w:rsid w:val="002E1783"/>
    <w:rsid w:val="002F3AC6"/>
    <w:rsid w:val="002F4FEE"/>
    <w:rsid w:val="003143B0"/>
    <w:rsid w:val="0031721C"/>
    <w:rsid w:val="00360079"/>
    <w:rsid w:val="00394E28"/>
    <w:rsid w:val="003C7058"/>
    <w:rsid w:val="003D624B"/>
    <w:rsid w:val="003E6A16"/>
    <w:rsid w:val="00412EB6"/>
    <w:rsid w:val="00424B57"/>
    <w:rsid w:val="0043450B"/>
    <w:rsid w:val="004E3511"/>
    <w:rsid w:val="004E4D80"/>
    <w:rsid w:val="00513345"/>
    <w:rsid w:val="00524DC6"/>
    <w:rsid w:val="005324D4"/>
    <w:rsid w:val="005518AA"/>
    <w:rsid w:val="00556E86"/>
    <w:rsid w:val="005702B9"/>
    <w:rsid w:val="005742DC"/>
    <w:rsid w:val="00592E50"/>
    <w:rsid w:val="00593697"/>
    <w:rsid w:val="005B683F"/>
    <w:rsid w:val="005D04C8"/>
    <w:rsid w:val="005E51A2"/>
    <w:rsid w:val="005E71B2"/>
    <w:rsid w:val="005F23E4"/>
    <w:rsid w:val="006127F6"/>
    <w:rsid w:val="00622722"/>
    <w:rsid w:val="00640DCC"/>
    <w:rsid w:val="00640DE5"/>
    <w:rsid w:val="0068722F"/>
    <w:rsid w:val="006B3DD0"/>
    <w:rsid w:val="006F27FF"/>
    <w:rsid w:val="00716DAE"/>
    <w:rsid w:val="007317B3"/>
    <w:rsid w:val="007466FD"/>
    <w:rsid w:val="007C07AE"/>
    <w:rsid w:val="007C4FF2"/>
    <w:rsid w:val="007F34DE"/>
    <w:rsid w:val="00836115"/>
    <w:rsid w:val="00855B97"/>
    <w:rsid w:val="00882F8E"/>
    <w:rsid w:val="008C7952"/>
    <w:rsid w:val="008D705A"/>
    <w:rsid w:val="008F65F1"/>
    <w:rsid w:val="00910B53"/>
    <w:rsid w:val="009A62CC"/>
    <w:rsid w:val="009B6C9A"/>
    <w:rsid w:val="009D1CFB"/>
    <w:rsid w:val="009F1B0D"/>
    <w:rsid w:val="00A1058F"/>
    <w:rsid w:val="00A57CEF"/>
    <w:rsid w:val="00A66AF2"/>
    <w:rsid w:val="00AA72A0"/>
    <w:rsid w:val="00AC76D0"/>
    <w:rsid w:val="00AF34FD"/>
    <w:rsid w:val="00B90C1F"/>
    <w:rsid w:val="00BB2B2E"/>
    <w:rsid w:val="00C064D0"/>
    <w:rsid w:val="00C2148F"/>
    <w:rsid w:val="00C22945"/>
    <w:rsid w:val="00C3091A"/>
    <w:rsid w:val="00C435D1"/>
    <w:rsid w:val="00C627EF"/>
    <w:rsid w:val="00C63281"/>
    <w:rsid w:val="00C637B7"/>
    <w:rsid w:val="00C7391A"/>
    <w:rsid w:val="00C9673B"/>
    <w:rsid w:val="00CA12E5"/>
    <w:rsid w:val="00CC19F6"/>
    <w:rsid w:val="00CF58EC"/>
    <w:rsid w:val="00D03CD3"/>
    <w:rsid w:val="00D371CF"/>
    <w:rsid w:val="00D50AC4"/>
    <w:rsid w:val="00D54948"/>
    <w:rsid w:val="00D6276C"/>
    <w:rsid w:val="00D64299"/>
    <w:rsid w:val="00D673E6"/>
    <w:rsid w:val="00D67642"/>
    <w:rsid w:val="00DA33FE"/>
    <w:rsid w:val="00DB0878"/>
    <w:rsid w:val="00DD7396"/>
    <w:rsid w:val="00E06C32"/>
    <w:rsid w:val="00E07F4A"/>
    <w:rsid w:val="00E139CD"/>
    <w:rsid w:val="00E53008"/>
    <w:rsid w:val="00E55B77"/>
    <w:rsid w:val="00E5768B"/>
    <w:rsid w:val="00E92606"/>
    <w:rsid w:val="00EB616C"/>
    <w:rsid w:val="00ED43A3"/>
    <w:rsid w:val="00F00F0C"/>
    <w:rsid w:val="00F013DB"/>
    <w:rsid w:val="00F40814"/>
    <w:rsid w:val="00F618DF"/>
    <w:rsid w:val="00F9105D"/>
    <w:rsid w:val="00F94C5D"/>
    <w:rsid w:val="00FE5654"/>
    <w:rsid w:val="00FE7E53"/>
    <w:rsid w:val="00FF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65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46511"/>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Plain Text"/>
    <w:basedOn w:val="a"/>
    <w:link w:val="a4"/>
    <w:rsid w:val="00046511"/>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46511"/>
    <w:rPr>
      <w:rFonts w:ascii="Courier New" w:eastAsia="Times New Roman" w:hAnsi="Courier New" w:cs="Courier New"/>
      <w:sz w:val="20"/>
      <w:szCs w:val="20"/>
      <w:lang w:eastAsia="ru-RU"/>
    </w:rPr>
  </w:style>
  <w:style w:type="paragraph" w:styleId="a5">
    <w:name w:val="Body Text"/>
    <w:basedOn w:val="a"/>
    <w:link w:val="a6"/>
    <w:rsid w:val="00A57CEF"/>
    <w:pPr>
      <w:spacing w:after="120"/>
    </w:pPr>
    <w:rPr>
      <w:rFonts w:ascii="Calibri" w:eastAsia="Calibri" w:hAnsi="Calibri" w:cs="Times New Roman"/>
    </w:rPr>
  </w:style>
  <w:style w:type="character" w:customStyle="1" w:styleId="a6">
    <w:name w:val="Основной текст Знак"/>
    <w:basedOn w:val="a0"/>
    <w:link w:val="a5"/>
    <w:rsid w:val="00A57CEF"/>
    <w:rPr>
      <w:rFonts w:ascii="Calibri" w:eastAsia="Calibri" w:hAnsi="Calibri" w:cs="Times New Roman"/>
    </w:rPr>
  </w:style>
  <w:style w:type="paragraph" w:styleId="a7">
    <w:name w:val="List Paragraph"/>
    <w:basedOn w:val="a"/>
    <w:uiPriority w:val="34"/>
    <w:qFormat/>
    <w:rsid w:val="00AA72A0"/>
    <w:pPr>
      <w:ind w:left="720"/>
      <w:contextualSpacing/>
    </w:pPr>
  </w:style>
  <w:style w:type="paragraph" w:customStyle="1" w:styleId="ConsPlusNormal">
    <w:name w:val="ConsPlusNormal"/>
    <w:rsid w:val="00AA72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72A0"/>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8">
    <w:name w:val="Table Grid"/>
    <w:basedOn w:val="a1"/>
    <w:uiPriority w:val="59"/>
    <w:rsid w:val="00E55B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FD01298FF873AA7071B032F4CB22A713497DD9E15809B580831D60BDF47FFD259EB3373A68472F4C7A6O2E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26072E03903FEF2DDD806CD658B3724B5E3E7CE7A1558890CCFE674A7505B2C1684203BA65F30CBe227K" TargetMode="External"/><Relationship Id="rId12" Type="http://schemas.openxmlformats.org/officeDocument/2006/relationships/hyperlink" Target="consultantplus://offline/ref=F9B138CD41B5BBF7E3B7279BE1D31FCAFE4E675E50FE8957EE102BF1FDF498016B5509736481694EAF61C4N4H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286C4AA50A44AB9A9DD3D97869812DCE3F9415EF8F7EACCDDB10D3B53B6AB4BBB1DC74D6A085C230F797Cm1IBM" TargetMode="External"/><Relationship Id="rId11" Type="http://schemas.openxmlformats.org/officeDocument/2006/relationships/hyperlink" Target="consultantplus://offline/ref=D26072E03903FEF2DDD806CD658B3724B5E3E6CE761058890CCFE674A7505B2C1684203BA65F32CCe225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EC7DB16DA5FD1DABE1A91A3AD485637990EE36D1BF2AB58B964D8EE08A6267613DE52DA3125A28C0793F83p7I7K" TargetMode="External"/><Relationship Id="rId4" Type="http://schemas.openxmlformats.org/officeDocument/2006/relationships/settings" Target="settings.xml"/><Relationship Id="rId9" Type="http://schemas.openxmlformats.org/officeDocument/2006/relationships/hyperlink" Target="consultantplus://offline/ref=D26072E03903FEF2DDD806CD658B3724B5E3E7CE7A1558890CCFE674A7505B2C1684203BA65F30CBe22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8C37-5E1D-4769-9D9E-E4548193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5735</Words>
  <Characters>32691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Федоткина Марина Анатольевна</dc:creator>
  <cp:lastModifiedBy>Vetoshko</cp:lastModifiedBy>
  <cp:revision>32</cp:revision>
  <cp:lastPrinted>2017-01-23T07:44:00Z</cp:lastPrinted>
  <dcterms:created xsi:type="dcterms:W3CDTF">2018-01-15T12:28:00Z</dcterms:created>
  <dcterms:modified xsi:type="dcterms:W3CDTF">2018-01-24T08:21:00Z</dcterms:modified>
</cp:coreProperties>
</file>